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D9" w:rsidRPr="00100B47" w:rsidRDefault="00BE66D9" w:rsidP="00525ACA">
      <w:pPr>
        <w:jc w:val="center"/>
        <w:rPr>
          <w:color w:val="000000"/>
        </w:rPr>
      </w:pPr>
      <w:r w:rsidRPr="00100B47">
        <w:t>Государственное бюджетное</w:t>
      </w:r>
      <w:r w:rsidRPr="00100B47">
        <w:rPr>
          <w:color w:val="000000"/>
        </w:rPr>
        <w:t xml:space="preserve"> общеобразовательное учреждение Самарской области </w:t>
      </w:r>
      <w:r w:rsidRPr="00100B47">
        <w:t>средняя общеобразовательная школа с. Девлезеркино</w:t>
      </w:r>
    </w:p>
    <w:p w:rsidR="00BE66D9" w:rsidRPr="00100B47" w:rsidRDefault="00BE66D9" w:rsidP="00525ACA">
      <w:pPr>
        <w:jc w:val="center"/>
        <w:rPr>
          <w:b/>
        </w:rPr>
      </w:pPr>
      <w:r w:rsidRPr="00100B47">
        <w:rPr>
          <w:color w:val="000000"/>
        </w:rPr>
        <w:t>муниципального района</w:t>
      </w:r>
      <w:r w:rsidRPr="00100B47">
        <w:t>Челно-Вершинский Самарской области</w:t>
      </w:r>
    </w:p>
    <w:p w:rsidR="00BE66D9" w:rsidRPr="00100B47" w:rsidRDefault="00BE66D9" w:rsidP="00525ACA">
      <w:pPr>
        <w:jc w:val="center"/>
        <w:rPr>
          <w:b/>
        </w:rPr>
      </w:pPr>
    </w:p>
    <w:p w:rsidR="00BE66D9" w:rsidRPr="00100B47" w:rsidRDefault="00BE66D9" w:rsidP="00525ACA">
      <w:pPr>
        <w:jc w:val="center"/>
        <w:rPr>
          <w:b/>
        </w:rPr>
      </w:pPr>
    </w:p>
    <w:p w:rsidR="00BE66D9" w:rsidRPr="00100B47" w:rsidRDefault="00BE66D9" w:rsidP="00525AC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332"/>
        <w:gridCol w:w="3332"/>
        <w:gridCol w:w="3332"/>
      </w:tblGrid>
      <w:tr w:rsidR="00BE66D9" w:rsidRPr="00100B47" w:rsidTr="008D1440">
        <w:tc>
          <w:tcPr>
            <w:tcW w:w="3332" w:type="dxa"/>
          </w:tcPr>
          <w:p w:rsidR="00BE66D9" w:rsidRPr="00100B47" w:rsidRDefault="00BE66D9" w:rsidP="008D1440">
            <w:pPr>
              <w:spacing w:line="360" w:lineRule="auto"/>
              <w:jc w:val="center"/>
            </w:pPr>
            <w:r w:rsidRPr="00100B47">
              <w:t>Рассмотрена на Педагогическом Совете:</w:t>
            </w:r>
          </w:p>
          <w:p w:rsidR="00BE66D9" w:rsidRPr="00100B47" w:rsidRDefault="00BE66D9" w:rsidP="008D1440">
            <w:pPr>
              <w:spacing w:line="360" w:lineRule="auto"/>
              <w:jc w:val="center"/>
            </w:pPr>
            <w:r w:rsidRPr="00100B47">
              <w:t xml:space="preserve">№ </w:t>
            </w:r>
            <w:r>
              <w:t>1</w:t>
            </w:r>
            <w:r w:rsidRPr="00100B47">
              <w:t xml:space="preserve"> от «</w:t>
            </w:r>
            <w:r>
              <w:rPr>
                <w:lang w:val="en-US"/>
              </w:rPr>
              <w:t>30</w:t>
            </w:r>
            <w:r w:rsidRPr="00100B47">
              <w:t xml:space="preserve">» </w:t>
            </w:r>
            <w:r>
              <w:t xml:space="preserve">августа </w:t>
            </w:r>
            <w:r w:rsidRPr="00100B47">
              <w:t>20</w:t>
            </w:r>
            <w:r>
              <w:t>17</w:t>
            </w:r>
          </w:p>
        </w:tc>
        <w:tc>
          <w:tcPr>
            <w:tcW w:w="3332" w:type="dxa"/>
          </w:tcPr>
          <w:p w:rsidR="00BE66D9" w:rsidRPr="00100B47" w:rsidRDefault="00BE66D9" w:rsidP="008D1440">
            <w:pPr>
              <w:jc w:val="center"/>
            </w:pPr>
            <w:r w:rsidRPr="00100B47">
              <w:t>Согласована:</w:t>
            </w:r>
          </w:p>
          <w:p w:rsidR="00BE66D9" w:rsidRPr="00100B47" w:rsidRDefault="00BE66D9" w:rsidP="008D1440">
            <w:pPr>
              <w:jc w:val="center"/>
            </w:pPr>
            <w:r w:rsidRPr="00100B47">
              <w:t xml:space="preserve">Заместитель директора школы по УВР ___________ </w:t>
            </w:r>
          </w:p>
          <w:p w:rsidR="00BE66D9" w:rsidRPr="00100B47" w:rsidRDefault="00BE66D9" w:rsidP="008D1440">
            <w:pPr>
              <w:spacing w:line="360" w:lineRule="auto"/>
              <w:jc w:val="center"/>
            </w:pPr>
            <w:r w:rsidRPr="00100B47">
              <w:t>/Прохорова И. А./</w:t>
            </w:r>
          </w:p>
          <w:p w:rsidR="00BE66D9" w:rsidRPr="00100B47" w:rsidRDefault="00BE66D9" w:rsidP="008D1440">
            <w:pPr>
              <w:spacing w:line="360" w:lineRule="auto"/>
              <w:jc w:val="center"/>
            </w:pPr>
            <w:r w:rsidRPr="00100B47">
              <w:t>«</w:t>
            </w:r>
            <w:r>
              <w:rPr>
                <w:lang w:val="en-US"/>
              </w:rPr>
              <w:t>30</w:t>
            </w:r>
            <w:r w:rsidRPr="00100B47">
              <w:t xml:space="preserve">» </w:t>
            </w:r>
            <w:r>
              <w:t xml:space="preserve">августа </w:t>
            </w:r>
            <w:r w:rsidRPr="00100B47">
              <w:t>20</w:t>
            </w:r>
            <w:r>
              <w:t>17</w:t>
            </w:r>
          </w:p>
        </w:tc>
        <w:tc>
          <w:tcPr>
            <w:tcW w:w="3332" w:type="dxa"/>
          </w:tcPr>
          <w:p w:rsidR="00BE66D9" w:rsidRPr="00100B47" w:rsidRDefault="00BE66D9" w:rsidP="008D1440">
            <w:pPr>
              <w:spacing w:line="360" w:lineRule="auto"/>
              <w:jc w:val="center"/>
            </w:pPr>
            <w:r w:rsidRPr="00100B47">
              <w:t xml:space="preserve">УТВЕРЖДАЮ: </w:t>
            </w:r>
          </w:p>
          <w:p w:rsidR="00BE66D9" w:rsidRPr="00100B47" w:rsidRDefault="00BE66D9" w:rsidP="008D1440">
            <w:pPr>
              <w:pBdr>
                <w:bottom w:val="single" w:sz="12" w:space="1" w:color="auto"/>
              </w:pBdr>
              <w:spacing w:line="360" w:lineRule="auto"/>
              <w:jc w:val="center"/>
            </w:pPr>
            <w:r w:rsidRPr="00100B47">
              <w:t xml:space="preserve">директор школы </w:t>
            </w:r>
          </w:p>
          <w:p w:rsidR="00BE66D9" w:rsidRPr="00100B47" w:rsidRDefault="00BE66D9" w:rsidP="008D1440">
            <w:pPr>
              <w:pBdr>
                <w:bottom w:val="single" w:sz="12" w:space="1" w:color="auto"/>
              </w:pBdr>
              <w:jc w:val="center"/>
            </w:pPr>
          </w:p>
          <w:p w:rsidR="00BE66D9" w:rsidRPr="00100B47" w:rsidRDefault="00BE66D9" w:rsidP="008D1440">
            <w:pPr>
              <w:jc w:val="center"/>
            </w:pPr>
            <w:r w:rsidRPr="00100B47">
              <w:t>Белов Е. А.</w:t>
            </w:r>
          </w:p>
          <w:p w:rsidR="00BE66D9" w:rsidRPr="00100B47" w:rsidRDefault="00BE66D9" w:rsidP="008D1440">
            <w:pPr>
              <w:jc w:val="center"/>
              <w:rPr>
                <w:b/>
              </w:rPr>
            </w:pPr>
            <w:r w:rsidRPr="00100B47">
              <w:t>«</w:t>
            </w:r>
            <w:r>
              <w:rPr>
                <w:lang w:val="en-US"/>
              </w:rPr>
              <w:t>30</w:t>
            </w:r>
            <w:r w:rsidRPr="00100B47">
              <w:t xml:space="preserve">» </w:t>
            </w:r>
            <w:r>
              <w:t xml:space="preserve">августа </w:t>
            </w:r>
            <w:r w:rsidRPr="00100B47">
              <w:t>20</w:t>
            </w:r>
            <w:r>
              <w:t>17</w:t>
            </w:r>
          </w:p>
        </w:tc>
      </w:tr>
    </w:tbl>
    <w:p w:rsidR="00BE66D9" w:rsidRPr="005B17D4" w:rsidRDefault="00BE66D9" w:rsidP="00525ACA">
      <w:pPr>
        <w:jc w:val="center"/>
        <w:rPr>
          <w:b/>
          <w:sz w:val="28"/>
          <w:szCs w:val="28"/>
        </w:rPr>
      </w:pPr>
    </w:p>
    <w:p w:rsidR="00BE66D9" w:rsidRPr="005B17D4" w:rsidRDefault="00BE66D9" w:rsidP="00525ACA">
      <w:pPr>
        <w:jc w:val="center"/>
        <w:rPr>
          <w:b/>
          <w:sz w:val="28"/>
          <w:szCs w:val="28"/>
        </w:rPr>
      </w:pPr>
    </w:p>
    <w:p w:rsidR="00BE66D9" w:rsidRPr="005B17D4" w:rsidRDefault="00BE66D9" w:rsidP="00525ACA">
      <w:pPr>
        <w:jc w:val="center"/>
        <w:rPr>
          <w:b/>
          <w:bCs/>
          <w:sz w:val="28"/>
          <w:szCs w:val="28"/>
          <w:lang w:eastAsia="en-US"/>
        </w:rPr>
      </w:pPr>
    </w:p>
    <w:p w:rsidR="00BE66D9" w:rsidRPr="005B17D4" w:rsidRDefault="00BE66D9" w:rsidP="00525ACA">
      <w:pPr>
        <w:tabs>
          <w:tab w:val="left" w:pos="9288"/>
        </w:tabs>
        <w:jc w:val="center"/>
        <w:rPr>
          <w:b/>
          <w:bCs/>
          <w:color w:val="000000"/>
          <w:sz w:val="28"/>
          <w:szCs w:val="28"/>
        </w:rPr>
      </w:pPr>
      <w:r w:rsidRPr="005B17D4">
        <w:rPr>
          <w:b/>
          <w:bCs/>
          <w:color w:val="000000"/>
          <w:sz w:val="28"/>
          <w:szCs w:val="28"/>
        </w:rPr>
        <w:t>Рабочая программа</w:t>
      </w: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черчению 8 - 9 классы</w:t>
      </w: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сроки реализации: 2017 – 2019гг.</w:t>
      </w: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BE66D9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center"/>
        <w:textAlignment w:val="baseline"/>
        <w:rPr>
          <w:sz w:val="28"/>
          <w:szCs w:val="28"/>
        </w:rPr>
      </w:pPr>
    </w:p>
    <w:p w:rsidR="00BE66D9" w:rsidRPr="00100B47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</w:pPr>
      <w:r w:rsidRPr="00100B47">
        <w:t xml:space="preserve">Составитель: Прохоров Юрий Владимирович, </w:t>
      </w:r>
    </w:p>
    <w:p w:rsidR="00BE66D9" w:rsidRPr="00100B47" w:rsidRDefault="00BE66D9" w:rsidP="00525ACA">
      <w:pPr>
        <w:pStyle w:val="NormalWeb"/>
        <w:kinsoku w:val="0"/>
        <w:overflowPunct w:val="0"/>
        <w:spacing w:before="58" w:after="0"/>
        <w:ind w:left="547" w:hanging="547"/>
        <w:jc w:val="right"/>
        <w:textAlignment w:val="baseline"/>
      </w:pPr>
      <w:r w:rsidRPr="00100B47">
        <w:t xml:space="preserve">Учитель </w:t>
      </w:r>
      <w:r>
        <w:t xml:space="preserve">высшей </w:t>
      </w:r>
      <w:r w:rsidRPr="00100B47">
        <w:t>квалификационной категории</w:t>
      </w:r>
    </w:p>
    <w:p w:rsidR="00BE66D9" w:rsidRPr="005B17D4" w:rsidRDefault="00BE66D9" w:rsidP="00525ACA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BE66D9" w:rsidRPr="005B17D4" w:rsidRDefault="00BE66D9" w:rsidP="00525ACA">
      <w:pPr>
        <w:pStyle w:val="NormalWeb"/>
        <w:kinsoku w:val="0"/>
        <w:overflowPunct w:val="0"/>
        <w:spacing w:before="77" w:after="0"/>
        <w:ind w:left="547" w:hanging="547"/>
        <w:jc w:val="center"/>
        <w:textAlignment w:val="baseline"/>
        <w:rPr>
          <w:position w:val="10"/>
          <w:sz w:val="28"/>
          <w:szCs w:val="28"/>
          <w:vertAlign w:val="superscript"/>
        </w:rPr>
      </w:pPr>
    </w:p>
    <w:p w:rsidR="00BE66D9" w:rsidRDefault="00BE66D9" w:rsidP="00525ACA">
      <w:pPr>
        <w:spacing w:before="100" w:beforeAutospacing="1" w:after="100" w:afterAutospacing="1"/>
        <w:rPr>
          <w:sz w:val="28"/>
          <w:szCs w:val="28"/>
        </w:rPr>
      </w:pPr>
    </w:p>
    <w:p w:rsidR="00BE66D9" w:rsidRDefault="00BE66D9" w:rsidP="00525ACA">
      <w:pPr>
        <w:spacing w:before="100" w:beforeAutospacing="1" w:after="100" w:afterAutospacing="1"/>
        <w:rPr>
          <w:sz w:val="28"/>
          <w:szCs w:val="28"/>
        </w:rPr>
      </w:pPr>
    </w:p>
    <w:p w:rsidR="00BE66D9" w:rsidRDefault="00BE66D9" w:rsidP="00525ACA">
      <w:pPr>
        <w:spacing w:before="100" w:beforeAutospacing="1" w:after="100" w:afterAutospacing="1"/>
        <w:rPr>
          <w:sz w:val="28"/>
          <w:szCs w:val="28"/>
        </w:rPr>
      </w:pPr>
    </w:p>
    <w:p w:rsidR="00BE66D9" w:rsidRDefault="00BE66D9" w:rsidP="00525ACA">
      <w:pPr>
        <w:spacing w:before="100" w:beforeAutospacing="1" w:after="100" w:afterAutospacing="1"/>
        <w:rPr>
          <w:sz w:val="28"/>
          <w:szCs w:val="28"/>
        </w:rPr>
      </w:pPr>
    </w:p>
    <w:p w:rsidR="00BE66D9" w:rsidRPr="005B17D4" w:rsidRDefault="00BE66D9" w:rsidP="00C10ED0">
      <w:pPr>
        <w:tabs>
          <w:tab w:val="left" w:pos="4290"/>
        </w:tabs>
        <w:spacing w:before="100" w:beforeAutospacing="1" w:after="100" w:afterAutospacing="1"/>
        <w:ind w:left="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2017г</w:t>
      </w:r>
    </w:p>
    <w:p w:rsidR="00BE66D9" w:rsidRPr="00C10ED0" w:rsidRDefault="00BE66D9" w:rsidP="00FF429E">
      <w:pPr>
        <w:jc w:val="center"/>
        <w:rPr>
          <w:b/>
          <w:sz w:val="32"/>
          <w:szCs w:val="32"/>
        </w:rPr>
      </w:pPr>
      <w:r w:rsidRPr="00C10ED0">
        <w:rPr>
          <w:b/>
          <w:sz w:val="32"/>
          <w:szCs w:val="32"/>
        </w:rPr>
        <w:t>Пояснительная записка</w:t>
      </w:r>
    </w:p>
    <w:p w:rsidR="00BE66D9" w:rsidRPr="009C2CA4" w:rsidRDefault="00BE66D9" w:rsidP="00C10ED0">
      <w:pPr>
        <w:ind w:left="567" w:firstLine="426"/>
        <w:jc w:val="both"/>
      </w:pPr>
      <w:r w:rsidRPr="009C2CA4">
        <w:t>Рабочая  программа по черчению для 8, 9 классов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Вышнепольский, В.А. Гервер, М.М. Селиверстов, М. Просвещение 1993.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BE66D9" w:rsidRPr="009C2CA4" w:rsidRDefault="00BE66D9" w:rsidP="00C10ED0">
      <w:pPr>
        <w:ind w:left="567" w:firstLine="426"/>
        <w:jc w:val="both"/>
      </w:pPr>
      <w:r w:rsidRPr="009C2CA4">
        <w:t xml:space="preserve">Программа составлена на основе </w:t>
      </w:r>
      <w:r w:rsidRPr="009C2CA4">
        <w:rPr>
          <w:u w:val="single"/>
        </w:rPr>
        <w:t xml:space="preserve">программы </w:t>
      </w:r>
      <w:r w:rsidRPr="009C2CA4">
        <w:t>МОРФ Москва  «Просвещение» 2000. Автор:  Ботвинников А.Д., Виноградов В.Н., Вишнепольский В.С. и учебника Черчение: Ботвинникова А.Д., Виноградова В.Н., Вишнепольского И.С. М:АСТ, Астрель, 2009, учебника Поурочные разработки Ерохиной Г.Г. Москва. «ВАКО». 2011, методического пособия к учебнику Ботвинников А.Д., Виноградов В.Н., Вишнепольский В.С «Черчение. 7-8 классы».АСТ. Астрель. Москва 2006.</w:t>
      </w:r>
    </w:p>
    <w:p w:rsidR="00BE66D9" w:rsidRPr="009C2CA4" w:rsidRDefault="00BE66D9" w:rsidP="00C10ED0">
      <w:pPr>
        <w:ind w:left="567" w:firstLine="426"/>
        <w:jc w:val="both"/>
      </w:pPr>
      <w:r w:rsidRPr="009C2CA4">
        <w:t xml:space="preserve">Программа содержит перечень объёма обязательных теоретических знаний по предмету, тематическое планирование, список методических материалов для учителя и учебных материалов для учащихся, а также перечень графических и практических работ.     </w:t>
      </w:r>
    </w:p>
    <w:p w:rsidR="00BE66D9" w:rsidRDefault="00BE66D9" w:rsidP="00C10ED0">
      <w:pPr>
        <w:ind w:left="567" w:firstLine="426"/>
        <w:jc w:val="both"/>
      </w:pPr>
      <w:r>
        <w:t>Программа рассчитана на 67</w:t>
      </w:r>
      <w:r w:rsidRPr="009C2CA4">
        <w:t xml:space="preserve"> учебных </w:t>
      </w:r>
      <w:r>
        <w:t>часов (34 часа в 8 классе и 33 часа</w:t>
      </w:r>
      <w:r w:rsidRPr="009C2CA4">
        <w:t xml:space="preserve"> в 9  классе по 1 часу в неделю).</w:t>
      </w:r>
    </w:p>
    <w:p w:rsidR="00BE66D9" w:rsidRPr="009C2CA4" w:rsidRDefault="00BE66D9" w:rsidP="00C10ED0">
      <w:pPr>
        <w:ind w:left="567" w:firstLine="426"/>
      </w:pPr>
      <w:r>
        <w:rPr>
          <w:b/>
          <w:bCs/>
          <w:u w:val="single"/>
        </w:rPr>
        <w:t>Х</w:t>
      </w:r>
      <w:r w:rsidRPr="009C2CA4">
        <w:rPr>
          <w:b/>
          <w:bCs/>
          <w:u w:val="single"/>
        </w:rPr>
        <w:t>арактеристика учебного предмета</w:t>
      </w:r>
    </w:p>
    <w:p w:rsidR="00BE66D9" w:rsidRPr="009C2CA4" w:rsidRDefault="00BE66D9" w:rsidP="00C10ED0">
      <w:pPr>
        <w:ind w:left="567" w:firstLine="426"/>
        <w:jc w:val="both"/>
      </w:pPr>
      <w:r w:rsidRPr="009C2CA4">
        <w:t xml:space="preserve">Приоритетной </w:t>
      </w:r>
      <w:r w:rsidRPr="009C2CA4">
        <w:rPr>
          <w:b/>
          <w:bCs/>
        </w:rPr>
        <w:t>целью</w:t>
      </w:r>
      <w:r w:rsidRPr="009C2CA4">
        <w:t xml:space="preserve"> 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E66D9" w:rsidRPr="009C2CA4" w:rsidRDefault="00BE66D9" w:rsidP="00C10ED0">
      <w:pPr>
        <w:ind w:left="567" w:firstLine="426"/>
        <w:jc w:val="both"/>
      </w:pPr>
      <w:r w:rsidRPr="009C2CA4">
        <w:t xml:space="preserve">В изучении курса черчения используются следующие </w:t>
      </w:r>
      <w:r w:rsidRPr="009C2CA4">
        <w:rPr>
          <w:b/>
          <w:bCs/>
        </w:rPr>
        <w:t>методы</w:t>
      </w:r>
      <w:r w:rsidRPr="009C2CA4">
        <w:t>:</w:t>
      </w:r>
      <w:r>
        <w:t xml:space="preserve"> р</w:t>
      </w:r>
      <w:r w:rsidRPr="009C2CA4">
        <w:t>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BE66D9" w:rsidRPr="009C2CA4" w:rsidRDefault="00BE66D9" w:rsidP="00C10ED0">
      <w:pPr>
        <w:ind w:firstLine="550"/>
      </w:pPr>
      <w:r w:rsidRPr="009C2CA4">
        <w:rPr>
          <w:b/>
          <w:bCs/>
          <w:u w:val="single"/>
        </w:rPr>
        <w:t>Цели и задачи курса:</w:t>
      </w:r>
    </w:p>
    <w:p w:rsidR="00BE66D9" w:rsidRPr="009C2CA4" w:rsidRDefault="00BE66D9" w:rsidP="00041732">
      <w:pPr>
        <w:ind w:firstLine="550"/>
        <w:jc w:val="both"/>
      </w:pPr>
      <w:r w:rsidRPr="009C2CA4">
        <w:t xml:space="preserve">Программа ставит </w:t>
      </w:r>
      <w:r w:rsidRPr="009C2CA4">
        <w:rPr>
          <w:b/>
          <w:bCs/>
        </w:rPr>
        <w:t>целью:</w:t>
      </w:r>
    </w:p>
    <w:p w:rsidR="00BE66D9" w:rsidRPr="009C2CA4" w:rsidRDefault="00BE66D9" w:rsidP="00041732">
      <w:pPr>
        <w:ind w:left="900"/>
        <w:jc w:val="both"/>
      </w:pPr>
      <w:r w:rsidRPr="009C2CA4">
        <w:t>научить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BE66D9" w:rsidRPr="009C2CA4" w:rsidRDefault="00BE66D9" w:rsidP="00041732">
      <w:pPr>
        <w:ind w:firstLine="550"/>
        <w:jc w:val="both"/>
      </w:pPr>
      <w:r w:rsidRPr="009C2CA4">
        <w:t xml:space="preserve">В процессе обучения черчению ставятся </w:t>
      </w:r>
      <w:r w:rsidRPr="009C2CA4">
        <w:rPr>
          <w:b/>
          <w:bCs/>
        </w:rPr>
        <w:t xml:space="preserve">задачи: </w:t>
      </w:r>
    </w:p>
    <w:p w:rsidR="00BE66D9" w:rsidRPr="009C2CA4" w:rsidRDefault="00BE66D9" w:rsidP="00041732">
      <w:pPr>
        <w:ind w:left="900"/>
        <w:jc w:val="both"/>
      </w:pPr>
      <w:r w:rsidRPr="009C2CA4">
        <w:t xml:space="preserve">Обобщить и расширить знания о геометрических  фигурах и телах,  обучить  воссоздавать образы предметов, анализировать их форму, расчленять на его составные элементы; </w:t>
      </w:r>
    </w:p>
    <w:p w:rsidR="00BE66D9" w:rsidRPr="009C2CA4" w:rsidRDefault="00BE66D9" w:rsidP="00041732">
      <w:pPr>
        <w:ind w:left="900"/>
        <w:jc w:val="both"/>
      </w:pPr>
      <w:r w:rsidRPr="009C2CA4">
        <w:t>Развить пространственные представления и воображения, пространственное и логическое мышление, творческие способности учащихся,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(диметрии и изометрии) и приемах выполнения технических рисунков;</w:t>
      </w:r>
    </w:p>
    <w:p w:rsidR="00BE66D9" w:rsidRPr="009C2CA4" w:rsidRDefault="00BE66D9" w:rsidP="00041732">
      <w:pPr>
        <w:ind w:left="900"/>
        <w:jc w:val="both"/>
      </w:pPr>
      <w:r w:rsidRPr="009C2CA4">
        <w:t>Обучить основным правилами приёмам построения графических изображений, ознакомить учащихся с правилами выполнения чертежей, установленными государственными стандартами ЕСКД;</w:t>
      </w:r>
    </w:p>
    <w:p w:rsidR="00BE66D9" w:rsidRPr="009C2CA4" w:rsidRDefault="00BE66D9" w:rsidP="00041732">
      <w:pPr>
        <w:ind w:left="900"/>
        <w:jc w:val="both"/>
      </w:pPr>
      <w:r w:rsidRPr="009C2CA4">
        <w:t>Содействовать привитию школьникам графической культуры, развивать все виды мышления, соприкасающиеся с графической деятельностью школьников;</w:t>
      </w:r>
    </w:p>
    <w:p w:rsidR="00BE66D9" w:rsidRDefault="00BE66D9" w:rsidP="00041732">
      <w:pPr>
        <w:ind w:left="900"/>
        <w:jc w:val="both"/>
      </w:pPr>
      <w:r w:rsidRPr="009C2CA4">
        <w:t>Научить пользоваться учебниками и справочными пособиями; сформировать познавательный интерес и потребность к самообразованию и творчеству обучить самостоятельно</w:t>
      </w:r>
      <w:r>
        <w:t>.</w:t>
      </w:r>
    </w:p>
    <w:p w:rsidR="00BE66D9" w:rsidRPr="0039335E" w:rsidRDefault="00BE66D9" w:rsidP="009F69C3">
      <w:pPr>
        <w:ind w:left="709" w:right="-11" w:firstLine="425"/>
        <w:rPr>
          <w:b/>
        </w:rPr>
      </w:pPr>
      <w:r w:rsidRPr="0039335E">
        <w:rPr>
          <w:b/>
        </w:rPr>
        <w:t>Место предмета в учебном плане</w:t>
      </w:r>
    </w:p>
    <w:p w:rsidR="00BE66D9" w:rsidRDefault="00BE66D9" w:rsidP="0038398A">
      <w:pPr>
        <w:ind w:left="900"/>
        <w:jc w:val="both"/>
      </w:pPr>
      <w:r w:rsidRPr="0039335E">
        <w:t xml:space="preserve">    Федеральный базисный учебный план общеобразовательных учреждений Российской Федерации предусматривает и</w:t>
      </w:r>
      <w:r>
        <w:t>зучение учебного предмета «Черчение</w:t>
      </w:r>
      <w:r w:rsidRPr="0039335E">
        <w:t>» в X – XI классах в количестве 67 часов из расчета 1 час в неделю</w:t>
      </w:r>
    </w:p>
    <w:p w:rsidR="00BE66D9" w:rsidRDefault="00BE66D9" w:rsidP="00041732">
      <w:pPr>
        <w:ind w:left="900"/>
        <w:jc w:val="both"/>
      </w:pPr>
    </w:p>
    <w:p w:rsidR="00BE66D9" w:rsidRPr="009F69C3" w:rsidRDefault="00BE66D9" w:rsidP="00260791">
      <w:pPr>
        <w:jc w:val="center"/>
        <w:rPr>
          <w:b/>
          <w:sz w:val="32"/>
          <w:szCs w:val="32"/>
        </w:rPr>
      </w:pPr>
      <w:r w:rsidRPr="009F69C3">
        <w:rPr>
          <w:b/>
          <w:sz w:val="32"/>
          <w:szCs w:val="32"/>
        </w:rPr>
        <w:t>Содержание курса</w:t>
      </w:r>
    </w:p>
    <w:p w:rsidR="00BE66D9" w:rsidRPr="00C10ED0" w:rsidRDefault="00BE66D9" w:rsidP="00260791">
      <w:pPr>
        <w:jc w:val="center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789"/>
        <w:gridCol w:w="992"/>
      </w:tblGrid>
      <w:tr w:rsidR="00BE66D9" w:rsidRPr="00C10ED0" w:rsidTr="00C10ED0">
        <w:trPr>
          <w:trHeight w:val="610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b/>
                <w:sz w:val="28"/>
                <w:szCs w:val="28"/>
              </w:rPr>
            </w:pPr>
            <w:r w:rsidRPr="00C10ED0">
              <w:rPr>
                <w:b/>
                <w:sz w:val="28"/>
                <w:szCs w:val="28"/>
              </w:rPr>
              <w:t>№</w:t>
            </w:r>
          </w:p>
          <w:p w:rsidR="00BE66D9" w:rsidRPr="00C10ED0" w:rsidRDefault="00BE66D9" w:rsidP="00260791">
            <w:pPr>
              <w:jc w:val="center"/>
              <w:rPr>
                <w:b/>
                <w:sz w:val="28"/>
                <w:szCs w:val="28"/>
              </w:rPr>
            </w:pPr>
            <w:r w:rsidRPr="00C10ED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center"/>
              <w:rPr>
                <w:b/>
                <w:sz w:val="28"/>
                <w:szCs w:val="28"/>
              </w:rPr>
            </w:pPr>
            <w:r w:rsidRPr="00C10ED0">
              <w:rPr>
                <w:b/>
                <w:sz w:val="28"/>
                <w:szCs w:val="28"/>
              </w:rPr>
              <w:t>Наименования разделов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b/>
                <w:sz w:val="28"/>
                <w:szCs w:val="28"/>
              </w:rPr>
            </w:pPr>
            <w:r w:rsidRPr="00C10ED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E66D9" w:rsidRPr="00C10ED0" w:rsidTr="00C10ED0">
        <w:trPr>
          <w:trHeight w:val="640"/>
        </w:trPr>
        <w:tc>
          <w:tcPr>
            <w:tcW w:w="709" w:type="dxa"/>
          </w:tcPr>
          <w:p w:rsidR="00BE66D9" w:rsidRPr="00C10ED0" w:rsidRDefault="00BE66D9" w:rsidP="00260791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E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ED0">
              <w:rPr>
                <w:rFonts w:ascii="Times New Roman" w:hAnsi="Times New Roman"/>
                <w:sz w:val="28"/>
                <w:szCs w:val="28"/>
              </w:rPr>
              <w:t xml:space="preserve"> Введение. Техника выполнения чертежей и правила их оформления 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8</w:t>
            </w:r>
          </w:p>
        </w:tc>
      </w:tr>
      <w:tr w:rsidR="00BE66D9" w:rsidRPr="00C10ED0" w:rsidTr="00C10ED0">
        <w:trPr>
          <w:trHeight w:val="159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 xml:space="preserve">Чертежи в системе прямоугольных проекций </w:t>
            </w:r>
          </w:p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4</w:t>
            </w:r>
          </w:p>
        </w:tc>
      </w:tr>
      <w:tr w:rsidR="00BE66D9" w:rsidRPr="00C10ED0" w:rsidTr="00C10ED0">
        <w:trPr>
          <w:trHeight w:val="159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Аксонометрические проекции. Технический рисунок</w:t>
            </w:r>
          </w:p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5</w:t>
            </w:r>
          </w:p>
        </w:tc>
      </w:tr>
      <w:tr w:rsidR="00BE66D9" w:rsidRPr="00C10ED0" w:rsidTr="00C10ED0">
        <w:trPr>
          <w:trHeight w:val="159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 xml:space="preserve"> Чтение и выполнение чертежей </w:t>
            </w:r>
          </w:p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17</w:t>
            </w:r>
          </w:p>
        </w:tc>
      </w:tr>
      <w:tr w:rsidR="00BE66D9" w:rsidRPr="00C10ED0" w:rsidTr="00C10ED0">
        <w:trPr>
          <w:trHeight w:val="512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Сечения и разрезы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11</w:t>
            </w:r>
          </w:p>
        </w:tc>
      </w:tr>
      <w:tr w:rsidR="00BE66D9" w:rsidRPr="00C10ED0" w:rsidTr="00C10ED0">
        <w:trPr>
          <w:trHeight w:val="512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 xml:space="preserve"> Определение необходимого количества изображений.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3</w:t>
            </w:r>
          </w:p>
        </w:tc>
      </w:tr>
      <w:tr w:rsidR="00BE66D9" w:rsidRPr="00C10ED0" w:rsidTr="00C10ED0">
        <w:trPr>
          <w:trHeight w:val="512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 xml:space="preserve"> Сборочные чертежи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13</w:t>
            </w:r>
          </w:p>
        </w:tc>
      </w:tr>
      <w:tr w:rsidR="00BE66D9" w:rsidRPr="00C10ED0" w:rsidTr="00C10ED0">
        <w:trPr>
          <w:trHeight w:val="512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 xml:space="preserve"> Чтение строительных чертежей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6</w:t>
            </w:r>
          </w:p>
        </w:tc>
      </w:tr>
      <w:tr w:rsidR="00BE66D9" w:rsidRPr="00C10ED0" w:rsidTr="00C10ED0">
        <w:trPr>
          <w:trHeight w:val="512"/>
        </w:trPr>
        <w:tc>
          <w:tcPr>
            <w:tcW w:w="709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BE66D9" w:rsidRPr="00C10ED0" w:rsidRDefault="00BE66D9" w:rsidP="001A52D6">
            <w:pPr>
              <w:jc w:val="both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BE66D9" w:rsidRPr="00C10ED0" w:rsidRDefault="00BE66D9" w:rsidP="00260791">
            <w:pPr>
              <w:jc w:val="center"/>
              <w:rPr>
                <w:sz w:val="28"/>
                <w:szCs w:val="28"/>
              </w:rPr>
            </w:pPr>
            <w:r w:rsidRPr="00C10ED0">
              <w:rPr>
                <w:sz w:val="28"/>
                <w:szCs w:val="28"/>
              </w:rPr>
              <w:t>67</w:t>
            </w:r>
          </w:p>
        </w:tc>
      </w:tr>
    </w:tbl>
    <w:p w:rsidR="00BE66D9" w:rsidRPr="00C10ED0" w:rsidRDefault="00BE66D9" w:rsidP="00260791">
      <w:pPr>
        <w:jc w:val="both"/>
        <w:rPr>
          <w:sz w:val="40"/>
          <w:szCs w:val="40"/>
        </w:rPr>
      </w:pPr>
    </w:p>
    <w:p w:rsidR="00BE66D9" w:rsidRPr="009C2CA4" w:rsidRDefault="00BE66D9" w:rsidP="00C10ED0">
      <w:pPr>
        <w:ind w:left="426" w:firstLine="425"/>
        <w:jc w:val="both"/>
        <w:rPr>
          <w:b/>
        </w:rPr>
      </w:pPr>
    </w:p>
    <w:p w:rsidR="00BE66D9" w:rsidRPr="009F69C3" w:rsidRDefault="00BE66D9" w:rsidP="00C10ED0">
      <w:pPr>
        <w:ind w:left="426" w:firstLine="425"/>
        <w:jc w:val="center"/>
        <w:rPr>
          <w:sz w:val="32"/>
          <w:szCs w:val="32"/>
        </w:rPr>
      </w:pPr>
      <w:r w:rsidRPr="009F69C3">
        <w:rPr>
          <w:b/>
          <w:bCs/>
          <w:sz w:val="32"/>
          <w:szCs w:val="32"/>
        </w:rPr>
        <w:t>Требования к уровню подготовки учащихся</w:t>
      </w:r>
    </w:p>
    <w:p w:rsidR="00BE66D9" w:rsidRPr="009C2CA4" w:rsidRDefault="00BE66D9" w:rsidP="00C10ED0">
      <w:pPr>
        <w:ind w:left="426" w:firstLine="425"/>
        <w:jc w:val="both"/>
        <w:rPr>
          <w:b/>
          <w:i/>
        </w:rPr>
      </w:pPr>
      <w:r w:rsidRPr="009C2CA4">
        <w:rPr>
          <w:b/>
          <w:i/>
        </w:rPr>
        <w:t>Учащиеся должны знать: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приемы работы с чертежными инструментами;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простейшие геометрические построения;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приемы построения сопряжений;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основные сведения о шрифте;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правила выполнения чертежей;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основы прямоугольного проецирования на одну, две и три взаимно перпендикулярные плоскости проекций;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принципы построения наглядных изображений.</w:t>
      </w:r>
    </w:p>
    <w:p w:rsidR="00BE66D9" w:rsidRPr="009C2CA4" w:rsidRDefault="00BE66D9" w:rsidP="00C10ED0">
      <w:pPr>
        <w:ind w:left="426" w:firstLine="425"/>
        <w:jc w:val="both"/>
        <w:rPr>
          <w:b/>
          <w:i/>
        </w:rPr>
      </w:pPr>
      <w:r w:rsidRPr="009C2CA4">
        <w:rPr>
          <w:b/>
          <w:i/>
        </w:rPr>
        <w:t>Учащиеся должны уметь: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анализировать форму предмета по чертежу, наглядному изображению, натуре и простейшим разверткам;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осуществлять несложные преобразования формы и пространственного положения предметов и их частей;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читать и выполнять виды на комплексных чертежах (и эскизах) отдельных предметов;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анализировать графический состав изображений;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выбирать главный вид и оптимальное количество видов на комплексном чертеже (и эскизе) отдельного предмета;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читать и выполнять наглядные изображения, аксонометрические проекции, технические рисунки и наброски;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проводить самоконтроль правильности и качества выполнения простейших графических работ;</w:t>
      </w:r>
    </w:p>
    <w:p w:rsidR="00BE66D9" w:rsidRPr="009C2CA4" w:rsidRDefault="00BE66D9" w:rsidP="00C10ED0">
      <w:pPr>
        <w:ind w:left="426" w:firstLine="425"/>
        <w:jc w:val="both"/>
      </w:pPr>
      <w:r>
        <w:t xml:space="preserve"> - </w:t>
      </w:r>
      <w:r w:rsidRPr="009C2CA4">
        <w:t>приводить примеры использования графики в жизни, быту и профессиональной деятельности человека.</w:t>
      </w:r>
      <w:r w:rsidRPr="009C2CA4">
        <w:rPr>
          <w:b/>
          <w:bCs/>
        </w:rPr>
        <w:t> </w:t>
      </w:r>
    </w:p>
    <w:p w:rsidR="00BE66D9" w:rsidRPr="009C2CA4" w:rsidRDefault="00BE66D9" w:rsidP="00C10ED0">
      <w:pPr>
        <w:ind w:left="426" w:firstLine="425"/>
        <w:jc w:val="both"/>
      </w:pPr>
    </w:p>
    <w:p w:rsidR="00BE66D9" w:rsidRPr="009C2CA4" w:rsidRDefault="00BE66D9" w:rsidP="00C10ED0">
      <w:pPr>
        <w:ind w:left="426" w:firstLine="425"/>
        <w:jc w:val="center"/>
        <w:outlineLvl w:val="2"/>
      </w:pPr>
      <w:bookmarkStart w:id="0" w:name="TOC-1"/>
      <w:bookmarkEnd w:id="0"/>
      <w:r w:rsidRPr="009C2CA4">
        <w:rPr>
          <w:b/>
          <w:bCs/>
        </w:rPr>
        <w:t>Проверка и оценка знаний, умений и навыков учащихся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BE66D9" w:rsidRPr="009C2CA4" w:rsidRDefault="00BE66D9" w:rsidP="00C10ED0">
      <w:pPr>
        <w:ind w:left="426" w:firstLine="425"/>
        <w:jc w:val="both"/>
      </w:pPr>
    </w:p>
    <w:p w:rsidR="00BE66D9" w:rsidRPr="009C2CA4" w:rsidRDefault="00BE66D9" w:rsidP="00C10ED0">
      <w:pPr>
        <w:ind w:left="426" w:firstLine="425"/>
        <w:jc w:val="center"/>
        <w:rPr>
          <w:b/>
        </w:rPr>
      </w:pPr>
      <w:r w:rsidRPr="009C2CA4">
        <w:rPr>
          <w:b/>
        </w:rPr>
        <w:t>Формы контроля</w:t>
      </w:r>
    </w:p>
    <w:p w:rsidR="00BE66D9" w:rsidRPr="009C2CA4" w:rsidRDefault="00BE66D9" w:rsidP="00C10ED0">
      <w:pPr>
        <w:pStyle w:val="ListParagraph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Основными формами контроля знаний учащихся являются графические, практические и контрольные работы, которые являются проверочными после изучения основного материала в разделах. Кроме того контроль предусматривает опрос учащихся по изученной теме, закрепление пройденного материала, самостоятельные и проверочные работы, работы по карточкам.</w:t>
      </w:r>
    </w:p>
    <w:p w:rsidR="00BE66D9" w:rsidRPr="009C2CA4" w:rsidRDefault="00BE66D9" w:rsidP="00C10ED0">
      <w:pPr>
        <w:pStyle w:val="ListParagraph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 xml:space="preserve">В 8 классе </w:t>
      </w:r>
      <w:r w:rsidRPr="009C2CA4">
        <w:rPr>
          <w:rFonts w:ascii="Times New Roman" w:hAnsi="Times New Roman"/>
          <w:i/>
          <w:sz w:val="24"/>
          <w:szCs w:val="24"/>
        </w:rPr>
        <w:t>Графических и практических работ – 11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E66D9" w:rsidRDefault="00BE66D9" w:rsidP="00C10ED0">
      <w:pPr>
        <w:pStyle w:val="ListParagraph"/>
        <w:ind w:left="426" w:firstLine="425"/>
        <w:jc w:val="both"/>
        <w:rPr>
          <w:rFonts w:ascii="Times New Roman" w:hAnsi="Times New Roman"/>
          <w:i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 xml:space="preserve">В 9 классе </w:t>
      </w:r>
      <w:r w:rsidRPr="009C2CA4">
        <w:rPr>
          <w:rFonts w:ascii="Times New Roman" w:hAnsi="Times New Roman"/>
          <w:i/>
          <w:sz w:val="24"/>
          <w:szCs w:val="24"/>
        </w:rPr>
        <w:t xml:space="preserve">Графических и практических </w:t>
      </w:r>
      <w:r>
        <w:rPr>
          <w:rFonts w:ascii="Times New Roman" w:hAnsi="Times New Roman"/>
          <w:i/>
          <w:sz w:val="24"/>
          <w:szCs w:val="24"/>
        </w:rPr>
        <w:t>работ -11.</w:t>
      </w:r>
    </w:p>
    <w:p w:rsidR="00BE66D9" w:rsidRPr="009C2CA4" w:rsidRDefault="00BE66D9" w:rsidP="00C10ED0">
      <w:pPr>
        <w:ind w:left="426" w:firstLine="425"/>
      </w:pPr>
    </w:p>
    <w:p w:rsidR="00BE66D9" w:rsidRPr="009C2CA4" w:rsidRDefault="00BE66D9" w:rsidP="00C10ED0">
      <w:pPr>
        <w:pStyle w:val="NormalWeb"/>
        <w:spacing w:before="0" w:beforeAutospacing="0" w:after="0" w:afterAutospacing="0"/>
        <w:ind w:left="426" w:firstLine="425"/>
        <w:jc w:val="center"/>
        <w:textAlignment w:val="top"/>
        <w:rPr>
          <w:b/>
          <w:bCs/>
        </w:rPr>
      </w:pPr>
      <w:r>
        <w:rPr>
          <w:b/>
          <w:bCs/>
        </w:rPr>
        <w:t>Материально-техническое обеспечение</w:t>
      </w:r>
      <w:r w:rsidRPr="009C2CA4">
        <w:rPr>
          <w:b/>
          <w:bCs/>
        </w:rPr>
        <w:t>.</w:t>
      </w:r>
    </w:p>
    <w:p w:rsidR="00BE66D9" w:rsidRPr="009C2CA4" w:rsidRDefault="00BE66D9" w:rsidP="00C10ED0">
      <w:pPr>
        <w:pStyle w:val="ListParagraph"/>
        <w:numPr>
          <w:ilvl w:val="0"/>
          <w:numId w:val="14"/>
        </w:numPr>
        <w:tabs>
          <w:tab w:val="left" w:pos="540"/>
        </w:tabs>
        <w:ind w:left="426" w:firstLine="425"/>
        <w:rPr>
          <w:rFonts w:ascii="Times New Roman" w:hAnsi="Times New Roman"/>
          <w:bCs/>
          <w:sz w:val="24"/>
          <w:szCs w:val="24"/>
        </w:rPr>
      </w:pPr>
      <w:r w:rsidRPr="009C2CA4">
        <w:rPr>
          <w:rFonts w:ascii="Times New Roman" w:hAnsi="Times New Roman"/>
          <w:bCs/>
          <w:sz w:val="24"/>
          <w:szCs w:val="24"/>
        </w:rPr>
        <w:t>Б-Банк разработок Черчение.</w:t>
      </w:r>
    </w:p>
    <w:p w:rsidR="00BE66D9" w:rsidRPr="009C2CA4" w:rsidRDefault="00BE66D9" w:rsidP="00C10ED0">
      <w:pPr>
        <w:pStyle w:val="ListParagraph"/>
        <w:numPr>
          <w:ilvl w:val="0"/>
          <w:numId w:val="14"/>
        </w:numPr>
        <w:tabs>
          <w:tab w:val="left" w:pos="540"/>
        </w:tabs>
        <w:ind w:left="426" w:firstLine="425"/>
        <w:rPr>
          <w:rFonts w:ascii="Times New Roman" w:hAnsi="Times New Roman"/>
          <w:bCs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Графические и контрольные работы учащихся.</w:t>
      </w:r>
    </w:p>
    <w:p w:rsidR="00BE66D9" w:rsidRPr="006B7D87" w:rsidRDefault="00BE66D9" w:rsidP="00C10ED0">
      <w:pPr>
        <w:pStyle w:val="ListParagraph"/>
        <w:numPr>
          <w:ilvl w:val="0"/>
          <w:numId w:val="14"/>
        </w:numPr>
        <w:tabs>
          <w:tab w:val="left" w:pos="540"/>
        </w:tabs>
        <w:ind w:left="426" w:firstLine="425"/>
        <w:rPr>
          <w:rFonts w:ascii="Times New Roman" w:hAnsi="Times New Roman"/>
          <w:bCs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Пособия к уроку (модели, таблицы)</w:t>
      </w:r>
    </w:p>
    <w:p w:rsidR="00BE66D9" w:rsidRDefault="00BE66D9" w:rsidP="00C10ED0">
      <w:pPr>
        <w:pStyle w:val="ListParagraph"/>
        <w:tabs>
          <w:tab w:val="left" w:pos="540"/>
        </w:tabs>
        <w:ind w:left="426" w:firstLine="425"/>
        <w:rPr>
          <w:rFonts w:ascii="Times New Roman" w:hAnsi="Times New Roman"/>
          <w:sz w:val="24"/>
          <w:szCs w:val="24"/>
        </w:rPr>
      </w:pPr>
    </w:p>
    <w:p w:rsidR="00BE66D9" w:rsidRDefault="00BE66D9" w:rsidP="00C10ED0">
      <w:pPr>
        <w:ind w:left="426" w:firstLine="425"/>
        <w:jc w:val="center"/>
        <w:rPr>
          <w:b/>
        </w:rPr>
      </w:pPr>
    </w:p>
    <w:p w:rsidR="00BE66D9" w:rsidRPr="009C2CA4" w:rsidRDefault="00BE66D9" w:rsidP="00C10ED0">
      <w:pPr>
        <w:ind w:left="426" w:firstLine="425"/>
        <w:jc w:val="center"/>
        <w:rPr>
          <w:b/>
        </w:rPr>
      </w:pPr>
      <w:r w:rsidRPr="009C2CA4">
        <w:rPr>
          <w:b/>
        </w:rPr>
        <w:t>Список литературы (основной)</w:t>
      </w:r>
    </w:p>
    <w:p w:rsidR="00BE66D9" w:rsidRPr="009C2CA4" w:rsidRDefault="00BE66D9" w:rsidP="00C10ED0">
      <w:pPr>
        <w:pStyle w:val="ListParagraph"/>
        <w:numPr>
          <w:ilvl w:val="0"/>
          <w:numId w:val="16"/>
        </w:numPr>
        <w:ind w:left="426" w:firstLine="425"/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sz w:val="24"/>
          <w:szCs w:val="24"/>
        </w:rPr>
        <w:t>Ботвинников А.Д., Виноградов В.И., Вышнепольский И.С. Черчение АСТ Астрель. Москва 2011</w:t>
      </w:r>
    </w:p>
    <w:p w:rsidR="00BE66D9" w:rsidRPr="009C2CA4" w:rsidRDefault="00BE66D9" w:rsidP="00C10ED0">
      <w:pPr>
        <w:pStyle w:val="ListParagraph"/>
        <w:ind w:left="426" w:firstLine="425"/>
        <w:jc w:val="center"/>
        <w:rPr>
          <w:rFonts w:ascii="Times New Roman" w:hAnsi="Times New Roman"/>
          <w:sz w:val="24"/>
          <w:szCs w:val="24"/>
        </w:rPr>
      </w:pPr>
      <w:r w:rsidRPr="009C2CA4">
        <w:rPr>
          <w:rFonts w:ascii="Times New Roman" w:hAnsi="Times New Roman"/>
          <w:b/>
          <w:sz w:val="24"/>
          <w:szCs w:val="24"/>
        </w:rPr>
        <w:t>Список литературы (дополнительный)</w:t>
      </w:r>
    </w:p>
    <w:p w:rsidR="00BE66D9" w:rsidRPr="009C2CA4" w:rsidRDefault="00BE66D9" w:rsidP="00C10ED0">
      <w:pPr>
        <w:ind w:left="426" w:firstLine="425"/>
      </w:pPr>
      <w:r>
        <w:t>1</w:t>
      </w:r>
      <w:r w:rsidRPr="009C2CA4">
        <w:t>. Ботвинников А.Д., Виноградов В.И., Вышнепольский И.С</w:t>
      </w:r>
      <w:r>
        <w:t xml:space="preserve">. </w:t>
      </w:r>
      <w:r w:rsidRPr="009C2CA4">
        <w:t xml:space="preserve"> Методическое пособие к учебнику Ботвинникова А.Д., Виноградова В.И., Вышнепольского И.С</w:t>
      </w:r>
      <w:r>
        <w:t>.</w:t>
      </w:r>
      <w:r w:rsidRPr="009C2CA4">
        <w:t xml:space="preserve"> «Черчение. 7-8 классы» АСТ Астрель. Москва 2006 . 160 с.</w:t>
      </w:r>
    </w:p>
    <w:p w:rsidR="00BE66D9" w:rsidRDefault="00BE66D9" w:rsidP="00C10ED0">
      <w:pPr>
        <w:ind w:left="426" w:firstLine="425"/>
      </w:pPr>
      <w:r>
        <w:t>2</w:t>
      </w:r>
      <w:r w:rsidRPr="009C2CA4">
        <w:t>.Ерохина Г.Г. Поурочные разработки по черчению (универсальное издание) 9 класс. Москва. «Вако». 2011. 160 с.</w:t>
      </w: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</w:p>
    <w:p w:rsidR="00BE66D9" w:rsidRDefault="00BE66D9" w:rsidP="00C10ED0">
      <w:pPr>
        <w:ind w:left="426" w:firstLine="425"/>
      </w:pPr>
      <w:bookmarkStart w:id="1" w:name="_GoBack"/>
      <w:bookmarkEnd w:id="1"/>
    </w:p>
    <w:p w:rsidR="00BE66D9" w:rsidRDefault="00BE66D9" w:rsidP="00C10ED0">
      <w:pPr>
        <w:ind w:left="426" w:firstLine="425"/>
      </w:pPr>
    </w:p>
    <w:p w:rsidR="00BE66D9" w:rsidRPr="0038398A" w:rsidRDefault="00BE66D9" w:rsidP="00C10ED0">
      <w:pPr>
        <w:ind w:left="426" w:firstLine="425"/>
        <w:jc w:val="center"/>
        <w:rPr>
          <w:b/>
          <w:sz w:val="32"/>
          <w:szCs w:val="32"/>
        </w:rPr>
      </w:pPr>
      <w:r w:rsidRPr="0038398A">
        <w:rPr>
          <w:b/>
          <w:sz w:val="32"/>
          <w:szCs w:val="32"/>
        </w:rPr>
        <w:t>Приложения к программе</w:t>
      </w:r>
    </w:p>
    <w:p w:rsidR="00BE66D9" w:rsidRDefault="00BE66D9" w:rsidP="00C10ED0">
      <w:pPr>
        <w:ind w:left="426" w:firstLine="425"/>
        <w:jc w:val="center"/>
        <w:rPr>
          <w:b/>
          <w:sz w:val="40"/>
          <w:szCs w:val="40"/>
        </w:rPr>
      </w:pPr>
    </w:p>
    <w:p w:rsidR="00BE66D9" w:rsidRPr="009C2CA4" w:rsidRDefault="00BE66D9" w:rsidP="00C10ED0">
      <w:pPr>
        <w:ind w:left="426" w:firstLine="425"/>
        <w:jc w:val="both"/>
        <w:outlineLvl w:val="2"/>
        <w:rPr>
          <w:b/>
          <w:bCs/>
        </w:rPr>
      </w:pPr>
      <w:r w:rsidRPr="009C2CA4">
        <w:rPr>
          <w:b/>
          <w:bCs/>
        </w:rPr>
        <w:t>№1 Проверка и оценка знаний, умений и навыков учащихся</w:t>
      </w:r>
    </w:p>
    <w:p w:rsidR="00BE66D9" w:rsidRPr="009C2CA4" w:rsidRDefault="00BE66D9" w:rsidP="00C10ED0">
      <w:pPr>
        <w:ind w:left="426" w:firstLine="425"/>
      </w:pPr>
      <w:r w:rsidRPr="009C2CA4">
        <w:t> 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Для обеспечения хорошего качества проверки графических работ, вести её целесообразно по следующему плану:</w:t>
      </w:r>
    </w:p>
    <w:p w:rsidR="00BE66D9" w:rsidRPr="009C2CA4" w:rsidRDefault="00BE66D9" w:rsidP="00C10ED0">
      <w:pPr>
        <w:ind w:left="426" w:firstLine="425"/>
        <w:jc w:val="both"/>
      </w:pPr>
      <w:r w:rsidRPr="009C2CA4">
        <w:t>1.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BE66D9" w:rsidRPr="009C2CA4" w:rsidRDefault="00BE66D9" w:rsidP="00C10ED0">
      <w:pPr>
        <w:ind w:left="426" w:firstLine="425"/>
        <w:jc w:val="both"/>
      </w:pPr>
      <w:r w:rsidRPr="009C2CA4">
        <w:t>2.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BE66D9" w:rsidRPr="009C2CA4" w:rsidRDefault="00BE66D9" w:rsidP="00C10ED0">
      <w:pPr>
        <w:ind w:left="426" w:firstLine="425"/>
        <w:jc w:val="both"/>
      </w:pPr>
      <w:r w:rsidRPr="009C2CA4">
        <w:t>Программой определены примерные нормы оценки знаний и умений, учащихся по черчению.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При устной проверке знаний оценка «5» ставится,</w:t>
      </w:r>
      <w:r w:rsidRPr="009C2CA4">
        <w:t xml:space="preserve">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«4» ставится</w:t>
      </w:r>
      <w:r w:rsidRPr="009C2CA4">
        <w:t>,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даёт правильный ответ в определённой логической последовательности;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«3» ставится</w:t>
      </w:r>
      <w:r w:rsidRPr="009C2CA4">
        <w:t>,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ответ даёт неполный, построенный несвязно, но выявивший общее понимание вопросов;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«2» ставится</w:t>
      </w:r>
      <w:r w:rsidRPr="009C2CA4">
        <w:t>, если 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обнаруживает незнание или непонимание большей или наиболее важной части учебного материала;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ответ строит несвязно, допускает существенные ошибки, которые не может исправить даже с помощью учителя.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«1» ставится</w:t>
      </w:r>
      <w:r w:rsidRPr="009C2CA4">
        <w:t>, если ученик обнаруживает полное незнание и непонимание учебного материала.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При выполнении графических и практических работ оценка «5» ставится</w:t>
      </w:r>
      <w:r w:rsidRPr="009C2CA4">
        <w:t>,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при необходимости умело пользуется справочным материалом;</w:t>
      </w:r>
    </w:p>
    <w:p w:rsidR="00BE66D9" w:rsidRPr="009C2CA4" w:rsidRDefault="00BE66D9" w:rsidP="00C10ED0">
      <w:pPr>
        <w:ind w:left="426" w:firstLine="425"/>
        <w:jc w:val="both"/>
      </w:pPr>
      <w:r w:rsidRPr="009C2CA4">
        <w:t> в) ошибок в изображениях не делает, но допускает незначительные неточности и описки.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«4» ставится</w:t>
      </w:r>
      <w:r w:rsidRPr="009C2CA4">
        <w:t>,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самостоятельно, но с небольшими затруднениями выполняет и читает чертежи и сравнительно аккуратно ведёт тетрадь;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справочным материалом пользуется, но ориентируется в нём с трудом;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«3» ставится</w:t>
      </w:r>
      <w:r w:rsidRPr="009C2CA4">
        <w:t>,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в процессе графической деятельности допускает существенные ошибки, которые исправляет с помощью учителя.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«2» ставится</w:t>
      </w:r>
      <w:r w:rsidRPr="009C2CA4">
        <w:t>, если ученик:</w:t>
      </w:r>
    </w:p>
    <w:p w:rsidR="00BE66D9" w:rsidRPr="009C2CA4" w:rsidRDefault="00BE66D9" w:rsidP="00C10ED0">
      <w:pPr>
        <w:ind w:left="426" w:firstLine="425"/>
        <w:jc w:val="both"/>
      </w:pPr>
      <w:r w:rsidRPr="009C2CA4">
        <w:t>а) не выполняет  обязательные графические и практические работы, не ведёт тетрадь;</w:t>
      </w:r>
    </w:p>
    <w:p w:rsidR="00BE66D9" w:rsidRPr="009C2CA4" w:rsidRDefault="00BE66D9" w:rsidP="00C10ED0">
      <w:pPr>
        <w:ind w:left="426" w:firstLine="425"/>
        <w:jc w:val="both"/>
      </w:pPr>
      <w:r w:rsidRPr="009C2CA4">
        <w:t>б) читает чертежи и выполняет только с помощью учителя и систематически допускает существенные ошибки.</w:t>
      </w: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Оценка «1» ставится</w:t>
      </w:r>
      <w:r w:rsidRPr="009C2CA4">
        <w:t>, если ученик не подготовлен к работе, совершенно не владеет умениями и навыками, предусмотренными программой.</w:t>
      </w:r>
    </w:p>
    <w:p w:rsidR="00BE66D9" w:rsidRPr="009C2CA4" w:rsidRDefault="00BE66D9" w:rsidP="00C10ED0">
      <w:pPr>
        <w:ind w:left="426" w:firstLine="425"/>
        <w:jc w:val="both"/>
      </w:pPr>
    </w:p>
    <w:p w:rsidR="00BE66D9" w:rsidRPr="009C2CA4" w:rsidRDefault="00BE66D9" w:rsidP="00C10ED0">
      <w:pPr>
        <w:ind w:left="426" w:firstLine="425"/>
        <w:jc w:val="both"/>
      </w:pPr>
      <w:r w:rsidRPr="009C2CA4">
        <w:rPr>
          <w:b/>
          <w:bCs/>
        </w:rPr>
        <w:t>№2 Инструменты, принадлежности и материалы для черчения</w:t>
      </w:r>
    </w:p>
    <w:p w:rsidR="00BE66D9" w:rsidRPr="009C2CA4" w:rsidRDefault="00BE66D9" w:rsidP="00C10ED0">
      <w:pPr>
        <w:ind w:left="426" w:firstLine="425"/>
        <w:jc w:val="both"/>
      </w:pPr>
      <w:r w:rsidRPr="009C2CA4">
        <w:t>1)Учебник «Черчение»;</w:t>
      </w:r>
    </w:p>
    <w:p w:rsidR="00BE66D9" w:rsidRPr="009C2CA4" w:rsidRDefault="00BE66D9" w:rsidP="00C10ED0">
      <w:pPr>
        <w:ind w:left="426" w:firstLine="425"/>
        <w:jc w:val="both"/>
      </w:pPr>
      <w:r w:rsidRPr="009C2CA4">
        <w:t>2) Тетрадь в клетку формата А4;</w:t>
      </w:r>
    </w:p>
    <w:p w:rsidR="00BE66D9" w:rsidRPr="009C2CA4" w:rsidRDefault="00BE66D9" w:rsidP="00C10ED0">
      <w:pPr>
        <w:ind w:left="426" w:firstLine="425"/>
        <w:jc w:val="both"/>
      </w:pPr>
      <w:r w:rsidRPr="009C2CA4">
        <w:t xml:space="preserve">3) Чертежная бумага плотная нелинованная - формат А4 </w:t>
      </w:r>
    </w:p>
    <w:p w:rsidR="00BE66D9" w:rsidRPr="009C2CA4" w:rsidRDefault="00BE66D9" w:rsidP="00C10ED0">
      <w:pPr>
        <w:ind w:left="426" w:firstLine="425"/>
        <w:jc w:val="both"/>
      </w:pPr>
      <w:r w:rsidRPr="009C2CA4">
        <w:t>4) Миллиметровая бумага;</w:t>
      </w:r>
    </w:p>
    <w:p w:rsidR="00BE66D9" w:rsidRPr="009C2CA4" w:rsidRDefault="00BE66D9" w:rsidP="00C10ED0">
      <w:pPr>
        <w:ind w:left="426" w:firstLine="425"/>
        <w:jc w:val="both"/>
      </w:pPr>
      <w:r w:rsidRPr="009C2CA4">
        <w:t>5) Калька;</w:t>
      </w:r>
    </w:p>
    <w:p w:rsidR="00BE66D9" w:rsidRPr="009C2CA4" w:rsidRDefault="00BE66D9" w:rsidP="00C10ED0">
      <w:pPr>
        <w:ind w:left="426" w:firstLine="425"/>
        <w:jc w:val="both"/>
      </w:pPr>
      <w:r w:rsidRPr="009C2CA4">
        <w:t>6) Готовальня школьная</w:t>
      </w:r>
    </w:p>
    <w:p w:rsidR="00BE66D9" w:rsidRPr="009C2CA4" w:rsidRDefault="00BE66D9" w:rsidP="00C10ED0">
      <w:pPr>
        <w:ind w:left="426" w:firstLine="425"/>
        <w:jc w:val="both"/>
      </w:pPr>
      <w:r w:rsidRPr="009C2CA4">
        <w:t> (циркуль круговой, циркуль разметочный);</w:t>
      </w:r>
    </w:p>
    <w:p w:rsidR="00BE66D9" w:rsidRPr="009C2CA4" w:rsidRDefault="00BE66D9" w:rsidP="00C10ED0">
      <w:pPr>
        <w:ind w:left="426" w:firstLine="425"/>
        <w:jc w:val="both"/>
      </w:pPr>
      <w:r w:rsidRPr="009C2CA4">
        <w:t>7) Линейка 30 см.;</w:t>
      </w:r>
    </w:p>
    <w:p w:rsidR="00BE66D9" w:rsidRPr="009C2CA4" w:rsidRDefault="00BE66D9" w:rsidP="00C10ED0">
      <w:pPr>
        <w:ind w:left="426" w:firstLine="425"/>
        <w:jc w:val="both"/>
      </w:pPr>
      <w:r w:rsidRPr="009C2CA4">
        <w:t>8) Чертежные угольники с углами:</w:t>
      </w:r>
    </w:p>
    <w:p w:rsidR="00BE66D9" w:rsidRPr="009C2CA4" w:rsidRDefault="00BE66D9" w:rsidP="00C10ED0">
      <w:pPr>
        <w:ind w:left="426" w:firstLine="425"/>
        <w:jc w:val="both"/>
      </w:pPr>
      <w:r w:rsidRPr="009C2CA4">
        <w:t xml:space="preserve"> а) 90, 45, 45 -градусов; б) 90, 30, 60 - градусов.</w:t>
      </w:r>
    </w:p>
    <w:p w:rsidR="00BE66D9" w:rsidRPr="009C2CA4" w:rsidRDefault="00BE66D9" w:rsidP="00C10ED0">
      <w:pPr>
        <w:ind w:left="426" w:firstLine="425"/>
        <w:jc w:val="both"/>
      </w:pPr>
      <w:r w:rsidRPr="009C2CA4">
        <w:t>9) Транспортир;</w:t>
      </w:r>
    </w:p>
    <w:p w:rsidR="00BE66D9" w:rsidRPr="009C2CA4" w:rsidRDefault="00BE66D9" w:rsidP="00C10ED0">
      <w:pPr>
        <w:ind w:left="426" w:firstLine="425"/>
        <w:jc w:val="both"/>
      </w:pPr>
      <w:r w:rsidRPr="009C2CA4">
        <w:t>10) Трафареты для вычерчивания окружностей и эллипсов;</w:t>
      </w:r>
    </w:p>
    <w:p w:rsidR="00BE66D9" w:rsidRPr="009C2CA4" w:rsidRDefault="00BE66D9" w:rsidP="00C10ED0">
      <w:pPr>
        <w:ind w:left="426" w:firstLine="425"/>
        <w:jc w:val="both"/>
      </w:pPr>
      <w:r w:rsidRPr="009C2CA4">
        <w:t>12) Простые карандаши – «Т» («Н»), «ТМ» («НВ»), «М» («В»);</w:t>
      </w:r>
    </w:p>
    <w:p w:rsidR="00BE66D9" w:rsidRPr="009C2CA4" w:rsidRDefault="00BE66D9" w:rsidP="00C10ED0">
      <w:pPr>
        <w:ind w:left="426" w:firstLine="425"/>
        <w:jc w:val="both"/>
      </w:pPr>
      <w:r w:rsidRPr="009C2CA4">
        <w:t>13) Ластик для карандаша (мягкий);</w:t>
      </w:r>
    </w:p>
    <w:p w:rsidR="00BE66D9" w:rsidRDefault="00BE66D9" w:rsidP="00C10ED0">
      <w:pPr>
        <w:ind w:left="426" w:firstLine="425"/>
        <w:jc w:val="both"/>
      </w:pPr>
      <w:r w:rsidRPr="009C2CA4">
        <w:t>14) Инструмент для заточки карандаша.</w:t>
      </w:r>
    </w:p>
    <w:p w:rsidR="00BE66D9" w:rsidRDefault="00BE66D9" w:rsidP="00C10ED0">
      <w:pPr>
        <w:ind w:left="426" w:firstLine="425"/>
        <w:jc w:val="both"/>
      </w:pPr>
    </w:p>
    <w:p w:rsidR="00BE66D9" w:rsidRDefault="00BE66D9" w:rsidP="00C10ED0">
      <w:pPr>
        <w:ind w:left="426" w:firstLine="425"/>
        <w:jc w:val="both"/>
      </w:pPr>
    </w:p>
    <w:p w:rsidR="00BE66D9" w:rsidRPr="004718ED" w:rsidRDefault="00BE66D9" w:rsidP="00C10ED0">
      <w:pPr>
        <w:ind w:left="426" w:firstLine="425"/>
        <w:jc w:val="both"/>
      </w:pPr>
    </w:p>
    <w:sectPr w:rsidR="00BE66D9" w:rsidRPr="004718ED" w:rsidSect="00C10ED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3046"/>
    <w:multiLevelType w:val="hybridMultilevel"/>
    <w:tmpl w:val="67661330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5A7928"/>
    <w:multiLevelType w:val="hybridMultilevel"/>
    <w:tmpl w:val="745E9F3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1D2526"/>
    <w:multiLevelType w:val="hybridMultilevel"/>
    <w:tmpl w:val="C6F405A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0EB1467F"/>
    <w:multiLevelType w:val="hybridMultilevel"/>
    <w:tmpl w:val="C0D66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83554A"/>
    <w:multiLevelType w:val="hybridMultilevel"/>
    <w:tmpl w:val="5CE2BA8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9813092"/>
    <w:multiLevelType w:val="hybridMultilevel"/>
    <w:tmpl w:val="2956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681"/>
    <w:multiLevelType w:val="hybridMultilevel"/>
    <w:tmpl w:val="C59EED1C"/>
    <w:lvl w:ilvl="0" w:tplc="827C3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92A50CE"/>
    <w:multiLevelType w:val="hybridMultilevel"/>
    <w:tmpl w:val="54662B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B76A4B"/>
    <w:multiLevelType w:val="hybridMultilevel"/>
    <w:tmpl w:val="1FD44C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9E80E3F"/>
    <w:multiLevelType w:val="hybridMultilevel"/>
    <w:tmpl w:val="50449F6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9F20849"/>
    <w:multiLevelType w:val="hybridMultilevel"/>
    <w:tmpl w:val="02B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62AFD"/>
    <w:multiLevelType w:val="hybridMultilevel"/>
    <w:tmpl w:val="D7C410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FF12463"/>
    <w:multiLevelType w:val="hybridMultilevel"/>
    <w:tmpl w:val="3F2CC4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3164E0"/>
    <w:multiLevelType w:val="hybridMultilevel"/>
    <w:tmpl w:val="51F20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65652"/>
    <w:multiLevelType w:val="hybridMultilevel"/>
    <w:tmpl w:val="7820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5348ED"/>
    <w:multiLevelType w:val="hybridMultilevel"/>
    <w:tmpl w:val="E0D60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12"/>
  </w:num>
  <w:num w:numId="14">
    <w:abstractNumId w:val="14"/>
  </w:num>
  <w:num w:numId="15">
    <w:abstractNumId w:val="3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923"/>
    <w:rsid w:val="00013311"/>
    <w:rsid w:val="0003487A"/>
    <w:rsid w:val="00041732"/>
    <w:rsid w:val="00056331"/>
    <w:rsid w:val="00086BEC"/>
    <w:rsid w:val="000A548B"/>
    <w:rsid w:val="000A76D4"/>
    <w:rsid w:val="000B27F8"/>
    <w:rsid w:val="000E087B"/>
    <w:rsid w:val="000E109D"/>
    <w:rsid w:val="00100B47"/>
    <w:rsid w:val="00103493"/>
    <w:rsid w:val="00177ECA"/>
    <w:rsid w:val="00181E2F"/>
    <w:rsid w:val="001964A1"/>
    <w:rsid w:val="001A52D6"/>
    <w:rsid w:val="001C77F9"/>
    <w:rsid w:val="00232E96"/>
    <w:rsid w:val="00252BB7"/>
    <w:rsid w:val="00257630"/>
    <w:rsid w:val="00260791"/>
    <w:rsid w:val="0026310C"/>
    <w:rsid w:val="00273505"/>
    <w:rsid w:val="002A599D"/>
    <w:rsid w:val="002D1687"/>
    <w:rsid w:val="003005EE"/>
    <w:rsid w:val="00311183"/>
    <w:rsid w:val="00317808"/>
    <w:rsid w:val="003302C4"/>
    <w:rsid w:val="00333C6A"/>
    <w:rsid w:val="00373847"/>
    <w:rsid w:val="0038398A"/>
    <w:rsid w:val="0039335E"/>
    <w:rsid w:val="00394591"/>
    <w:rsid w:val="003A7C0C"/>
    <w:rsid w:val="003B727D"/>
    <w:rsid w:val="003C2837"/>
    <w:rsid w:val="003C44F1"/>
    <w:rsid w:val="003D132F"/>
    <w:rsid w:val="003E039A"/>
    <w:rsid w:val="003E4254"/>
    <w:rsid w:val="003E5717"/>
    <w:rsid w:val="003F4D6C"/>
    <w:rsid w:val="003F789B"/>
    <w:rsid w:val="004041C4"/>
    <w:rsid w:val="00411F64"/>
    <w:rsid w:val="00417F88"/>
    <w:rsid w:val="004718ED"/>
    <w:rsid w:val="005247AF"/>
    <w:rsid w:val="00525ACA"/>
    <w:rsid w:val="00530487"/>
    <w:rsid w:val="0056461C"/>
    <w:rsid w:val="00564662"/>
    <w:rsid w:val="005B17D4"/>
    <w:rsid w:val="005B418F"/>
    <w:rsid w:val="005B5628"/>
    <w:rsid w:val="005B7364"/>
    <w:rsid w:val="005D304C"/>
    <w:rsid w:val="005D4226"/>
    <w:rsid w:val="00652400"/>
    <w:rsid w:val="00670DBD"/>
    <w:rsid w:val="0069258F"/>
    <w:rsid w:val="006B7D87"/>
    <w:rsid w:val="006C25E1"/>
    <w:rsid w:val="006C316D"/>
    <w:rsid w:val="006E2268"/>
    <w:rsid w:val="0073387C"/>
    <w:rsid w:val="00734616"/>
    <w:rsid w:val="00735A2A"/>
    <w:rsid w:val="0076665F"/>
    <w:rsid w:val="00775938"/>
    <w:rsid w:val="007C1D06"/>
    <w:rsid w:val="007F217A"/>
    <w:rsid w:val="00831E99"/>
    <w:rsid w:val="00841ADC"/>
    <w:rsid w:val="00842C23"/>
    <w:rsid w:val="00845C94"/>
    <w:rsid w:val="0087457D"/>
    <w:rsid w:val="0089581C"/>
    <w:rsid w:val="008B0491"/>
    <w:rsid w:val="008B3DEF"/>
    <w:rsid w:val="008D1440"/>
    <w:rsid w:val="008E151F"/>
    <w:rsid w:val="009036CD"/>
    <w:rsid w:val="00917FCD"/>
    <w:rsid w:val="00931C1A"/>
    <w:rsid w:val="009615D4"/>
    <w:rsid w:val="009814FD"/>
    <w:rsid w:val="009C2CA4"/>
    <w:rsid w:val="009D13B5"/>
    <w:rsid w:val="009F69C3"/>
    <w:rsid w:val="00A13B97"/>
    <w:rsid w:val="00A1776D"/>
    <w:rsid w:val="00A31CC0"/>
    <w:rsid w:val="00AB0F2B"/>
    <w:rsid w:val="00AC09A1"/>
    <w:rsid w:val="00B070A1"/>
    <w:rsid w:val="00B0777C"/>
    <w:rsid w:val="00B0779E"/>
    <w:rsid w:val="00B803BD"/>
    <w:rsid w:val="00B94333"/>
    <w:rsid w:val="00BD5DE7"/>
    <w:rsid w:val="00BE66D9"/>
    <w:rsid w:val="00BF3F96"/>
    <w:rsid w:val="00C10ED0"/>
    <w:rsid w:val="00C87198"/>
    <w:rsid w:val="00CA0379"/>
    <w:rsid w:val="00CA0E92"/>
    <w:rsid w:val="00CA130A"/>
    <w:rsid w:val="00CB32E4"/>
    <w:rsid w:val="00D15321"/>
    <w:rsid w:val="00D17B16"/>
    <w:rsid w:val="00D3316D"/>
    <w:rsid w:val="00D437F2"/>
    <w:rsid w:val="00D50408"/>
    <w:rsid w:val="00D5758E"/>
    <w:rsid w:val="00D66887"/>
    <w:rsid w:val="00D66C91"/>
    <w:rsid w:val="00D670C4"/>
    <w:rsid w:val="00DA3CD1"/>
    <w:rsid w:val="00DA6F0B"/>
    <w:rsid w:val="00E1579F"/>
    <w:rsid w:val="00E238A9"/>
    <w:rsid w:val="00E34309"/>
    <w:rsid w:val="00E37923"/>
    <w:rsid w:val="00E41E50"/>
    <w:rsid w:val="00E4650E"/>
    <w:rsid w:val="00E77BC0"/>
    <w:rsid w:val="00E848FB"/>
    <w:rsid w:val="00E96297"/>
    <w:rsid w:val="00EC6E25"/>
    <w:rsid w:val="00F30D63"/>
    <w:rsid w:val="00F33367"/>
    <w:rsid w:val="00F62C59"/>
    <w:rsid w:val="00F7700E"/>
    <w:rsid w:val="00FA77F0"/>
    <w:rsid w:val="00FC6ADC"/>
    <w:rsid w:val="00FD6FA1"/>
    <w:rsid w:val="00FF0B03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23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923"/>
    <w:pPr>
      <w:keepNext/>
      <w:outlineLvl w:val="5"/>
    </w:pPr>
    <w:rPr>
      <w:rFonts w:ascii="Georgia" w:hAnsi="Georgia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E37923"/>
    <w:rPr>
      <w:rFonts w:ascii="Georgia" w:hAnsi="Georgia" w:cs="Times New Roman"/>
      <w:i/>
      <w:i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379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Normal"/>
    <w:uiPriority w:val="99"/>
    <w:rsid w:val="00D66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6524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1004</TotalTime>
  <Pages>6</Pages>
  <Words>2013</Words>
  <Characters>11480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2012-04-05T11:35:00Z</cp:lastPrinted>
  <dcterms:created xsi:type="dcterms:W3CDTF">2011-09-03T12:20:00Z</dcterms:created>
  <dcterms:modified xsi:type="dcterms:W3CDTF">2017-09-21T12:16:00Z</dcterms:modified>
</cp:coreProperties>
</file>