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5D" w:rsidRPr="00B836A9" w:rsidRDefault="003F045D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Творчество в баскетболе.                 </w:t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  <w:r w:rsidRPr="00B836A9">
        <w:rPr>
          <w:sz w:val="28"/>
          <w:szCs w:val="28"/>
        </w:rPr>
        <w:tab/>
      </w:r>
    </w:p>
    <w:p w:rsidR="00237DD8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Не забывайте</w:t>
      </w:r>
      <w:r w:rsidR="003F045D" w:rsidRPr="00B836A9">
        <w:rPr>
          <w:sz w:val="28"/>
          <w:szCs w:val="28"/>
        </w:rPr>
        <w:t>,</w:t>
      </w:r>
      <w:r w:rsidRPr="00B836A9">
        <w:rPr>
          <w:sz w:val="28"/>
          <w:szCs w:val="28"/>
        </w:rPr>
        <w:t xml:space="preserve"> что баскетбол — это коллективная игра, без согласованных действий игроков команды успеха на турнире не видать.</w:t>
      </w:r>
    </w:p>
    <w:p w:rsidR="00237DD8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В детском баскетболе тренерам особенно важно обращать внимание на коллективную игру всех игроков команды. Приходится много трудиться, чтобы развить у ребят тактическое мышление. Каждый воспитанник должен стать </w:t>
      </w:r>
      <w:bookmarkStart w:id="0" w:name="_GoBack"/>
      <w:r w:rsidRPr="00B836A9">
        <w:rPr>
          <w:sz w:val="28"/>
          <w:szCs w:val="28"/>
        </w:rPr>
        <w:t>сознательным исполнителем плана игры, действовать на площадке коллективно.</w:t>
      </w:r>
    </w:p>
    <w:bookmarkEnd w:id="0"/>
    <w:p w:rsidR="00237DD8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Конечно, мы,</w:t>
      </w:r>
      <w:r w:rsidR="001B178B" w:rsidRPr="00B836A9">
        <w:rPr>
          <w:sz w:val="28"/>
          <w:szCs w:val="28"/>
        </w:rPr>
        <w:t xml:space="preserve"> тренера и</w:t>
      </w:r>
      <w:r w:rsidRPr="00B836A9">
        <w:rPr>
          <w:sz w:val="28"/>
          <w:szCs w:val="28"/>
        </w:rPr>
        <w:t xml:space="preserve"> педагоги дополнительного образования не забываем и о творчестве баскетболиста. Без творчества баскетбол немыслим. Но лучше, когда творчество проявляется в коллективной игре команды, а не в сугубо индивидуальных действиях в ущерб командной игре. </w:t>
      </w:r>
    </w:p>
    <w:p w:rsidR="00237DD8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Конечно, нужно составить соответствующий подбор необходимых упражнений, в зависимости от возраста детей, занимающихся баскетболом.</w:t>
      </w:r>
    </w:p>
    <w:p w:rsidR="00237DD8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Для детей в возрасте 6-7 лет про обучение основам в баскетболе не может идти и речи. Дети в этом возрасте желают просто весело играть и тренироваться. Задача тренера на этом этапе — привить детям любовь к баскетболу, сделать этот вид спорта для них привлекательным и весёлым. Давайте составим соответствующий подбор необходимых упражнений, в зависимости от возраста детей, занимающихся баскетболом.</w:t>
      </w:r>
    </w:p>
    <w:p w:rsidR="00F67E7F" w:rsidRPr="00B836A9" w:rsidRDefault="00237DD8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Баскетбол для детей в возрасте 6−7 лет.</w:t>
      </w:r>
      <w:r w:rsidR="00F67E7F" w:rsidRPr="00B836A9">
        <w:rPr>
          <w:sz w:val="28"/>
          <w:szCs w:val="28"/>
        </w:rPr>
        <w:t xml:space="preserve"> </w:t>
      </w:r>
      <w:r w:rsidRPr="00B836A9">
        <w:rPr>
          <w:sz w:val="28"/>
          <w:szCs w:val="28"/>
        </w:rPr>
        <w:t>В таком возрасте про обучение основам в баскетболе не может идти и речи. Дети в этом возрасте желают просто весело играть и тренироваться. Задача тренера на этом этапе — привить детям любовь к баскетболу, сделать этот вид спорта для них привлекательным и весёлым.</w:t>
      </w:r>
      <w:r w:rsidR="00F67E7F" w:rsidRPr="00B836A9">
        <w:rPr>
          <w:sz w:val="28"/>
          <w:szCs w:val="28"/>
        </w:rPr>
        <w:t xml:space="preserve"> </w:t>
      </w:r>
    </w:p>
    <w:p w:rsidR="00F67E7F" w:rsidRPr="00B836A9" w:rsidRDefault="00F67E7F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этот возраст идеально подходит для развития опорно-двигательного аппарата, поэтому мы должны использовать различные типы упражнений, такие как: бег, прыжки, броски и ловля, различного рода игры (с баскетбольными мячами). </w:t>
      </w:r>
    </w:p>
    <w:p w:rsidR="00F67E7F" w:rsidRPr="00B836A9" w:rsidRDefault="00F67E7F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Важные игры:                                                                                                                                         «По кочкам». На полу чертят мелом небольшие круги («кочки»), </w:t>
      </w:r>
      <w:proofErr w:type="gramStart"/>
      <w:r w:rsidRPr="00B836A9">
        <w:rPr>
          <w:sz w:val="28"/>
          <w:szCs w:val="28"/>
        </w:rPr>
        <w:t>располагая их друг от</w:t>
      </w:r>
      <w:proofErr w:type="gramEnd"/>
      <w:r w:rsidRPr="00B836A9">
        <w:rPr>
          <w:sz w:val="28"/>
          <w:szCs w:val="28"/>
        </w:rPr>
        <w:t xml:space="preserve"> друга на расстоянии небольшого шага по ломаной линии. В ходе </w:t>
      </w:r>
      <w:r w:rsidRPr="00B836A9">
        <w:rPr>
          <w:sz w:val="28"/>
          <w:szCs w:val="28"/>
        </w:rPr>
        <w:lastRenderedPageBreak/>
        <w:t xml:space="preserve">эстафеты, прыгая с ноги на ногу, игроки преодолевают «болото» из кочек и возвращаются обратно.                                                                                                                                                   «Салки спиной к щиту». Водящий старается осалить игроков, которые бегают по всей площадке. Однако игрокам </w:t>
      </w:r>
      <w:proofErr w:type="gramStart"/>
      <w:r w:rsidRPr="00B836A9">
        <w:rPr>
          <w:sz w:val="28"/>
          <w:szCs w:val="28"/>
        </w:rPr>
        <w:t>разрешается передвигаться приставным или любым другим шагом только повернувшись</w:t>
      </w:r>
      <w:proofErr w:type="gramEnd"/>
      <w:r w:rsidRPr="00B836A9">
        <w:rPr>
          <w:sz w:val="28"/>
          <w:szCs w:val="28"/>
        </w:rPr>
        <w:t xml:space="preserve"> спиной к тому щиту, на половине поля которого они находятся. Осаленный становится водящим и может салить любого игрока, </w:t>
      </w:r>
      <w:proofErr w:type="gramStart"/>
      <w:r w:rsidRPr="00B836A9">
        <w:rPr>
          <w:sz w:val="28"/>
          <w:szCs w:val="28"/>
        </w:rPr>
        <w:t>кроме</w:t>
      </w:r>
      <w:proofErr w:type="gramEnd"/>
      <w:r w:rsidRPr="00B836A9">
        <w:rPr>
          <w:sz w:val="28"/>
          <w:szCs w:val="28"/>
        </w:rPr>
        <w:t xml:space="preserve"> осалившего его.</w:t>
      </w:r>
    </w:p>
    <w:p w:rsidR="001D1107" w:rsidRPr="00B836A9" w:rsidRDefault="00F67E7F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 «25 передач». </w:t>
      </w:r>
      <w:proofErr w:type="gramStart"/>
      <w:r w:rsidRPr="00B836A9">
        <w:rPr>
          <w:sz w:val="28"/>
          <w:szCs w:val="28"/>
        </w:rPr>
        <w:t>Играющие рассчитываются по четыре и выстраиваются парами (перед линиями) в 10 шагах друг от друга.</w:t>
      </w:r>
      <w:proofErr w:type="gramEnd"/>
      <w:r w:rsidRPr="00B836A9">
        <w:rPr>
          <w:sz w:val="28"/>
          <w:szCs w:val="28"/>
        </w:rPr>
        <w:t xml:space="preserve"> Первые номера стоят против вторых (одна команда), а четвертые номера против третьих (вторая команда). По общему сигналу каждая пара должна как можно быстрее сделать условленным способом (от груди, ударом о землю, из-за головы и т. д.) 25 передач. Пара игроков, первой закончившая передачи (игрок поднимает мяч вверх), считается победительницей. Руководитель и его помощник подводят общие итоги игры, подсчитывая, сколько пар опередили остальные и какой команде принадлежит первенство.</w:t>
      </w:r>
    </w:p>
    <w:p w:rsidR="00397D3A" w:rsidRPr="00B836A9" w:rsidRDefault="00397D3A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Творческим подходом считаю танец с баскетбольными мячами, придуманный в группе девочек, возрастом 7-9лет для освоения мяча и дальнейшее привыкание к мячу.</w:t>
      </w:r>
    </w:p>
    <w:p w:rsidR="007A63DE" w:rsidRPr="00B836A9" w:rsidRDefault="008758CA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Жонглирование мяча.  Обязательно в разминку надо включать упражнения в жонглировании мячом для развития «чувства мяча» и ловкости. Надо иметь в виду, что упражнения в жонглировании мячом достаточно трудны и вначале не все будет получаться. Зато когда научишься выполнять эти упражнения быстро, легко и непринужденно, стараясь не смотреть на мяч, правильное владение мячом в игре уже не представит трудности, а если есть такая возможность каждому полезно повторять эти упражнения в свободное время. </w:t>
      </w:r>
    </w:p>
    <w:p w:rsidR="007A63DE" w:rsidRPr="00B836A9" w:rsidRDefault="008758CA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Вращение мяча на пальце. Вращать мяч на указательном пальце правой, затем левой руки</w:t>
      </w:r>
      <w:r w:rsidR="00D053EE" w:rsidRPr="00B836A9">
        <w:rPr>
          <w:sz w:val="28"/>
          <w:szCs w:val="28"/>
        </w:rPr>
        <w:t>.</w:t>
      </w:r>
      <w:r w:rsidR="007A63DE" w:rsidRPr="00B836A9">
        <w:rPr>
          <w:sz w:val="28"/>
          <w:szCs w:val="28"/>
        </w:rPr>
        <w:t xml:space="preserve"> </w:t>
      </w:r>
    </w:p>
    <w:p w:rsidR="00EC3CDE" w:rsidRPr="00B836A9" w:rsidRDefault="007A63DE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 Гандбол с баскетбольным мячом.  Гандбол - это командная контактная игра, чем-то похожая на баскетбол, ведут и передают мяч почти как в первом, а бегают и толкаются как во втором, атлетическая и жесткая игра. По физическим данным не все младшие школь</w:t>
      </w:r>
      <w:r w:rsidR="00E15FE6" w:rsidRPr="00B836A9">
        <w:rPr>
          <w:sz w:val="28"/>
          <w:szCs w:val="28"/>
        </w:rPr>
        <w:t xml:space="preserve">ники достают до кольца в броске, </w:t>
      </w:r>
      <w:r w:rsidR="00E15FE6" w:rsidRPr="00B836A9">
        <w:rPr>
          <w:sz w:val="28"/>
          <w:szCs w:val="28"/>
        </w:rPr>
        <w:lastRenderedPageBreak/>
        <w:t>поэтому часто баскетбол меняется на гандбол по баскетбольным правилам, чтобы не загружать ребенка одновременно двумя играми по их правилам.</w:t>
      </w:r>
      <w:r w:rsidRPr="00B836A9">
        <w:rPr>
          <w:sz w:val="28"/>
          <w:szCs w:val="28"/>
        </w:rPr>
        <w:t xml:space="preserve"> </w:t>
      </w:r>
      <w:r w:rsidR="00EC3CDE" w:rsidRPr="00B836A9">
        <w:rPr>
          <w:sz w:val="28"/>
          <w:szCs w:val="28"/>
        </w:rPr>
        <w:t xml:space="preserve"> </w:t>
      </w:r>
    </w:p>
    <w:p w:rsidR="007A63DE" w:rsidRPr="00B836A9" w:rsidRDefault="00EC3CDE" w:rsidP="00B836A9">
      <w:pPr>
        <w:rPr>
          <w:sz w:val="28"/>
          <w:szCs w:val="28"/>
        </w:rPr>
      </w:pPr>
      <w:proofErr w:type="spellStart"/>
      <w:r w:rsidRPr="00B836A9">
        <w:rPr>
          <w:sz w:val="28"/>
          <w:szCs w:val="28"/>
        </w:rPr>
        <w:t>Стритбол</w:t>
      </w:r>
      <w:proofErr w:type="spellEnd"/>
      <w:r w:rsidRPr="00B836A9">
        <w:rPr>
          <w:sz w:val="28"/>
          <w:szCs w:val="28"/>
        </w:rPr>
        <w:t>.  </w:t>
      </w:r>
      <w:r w:rsidR="003F045D" w:rsidRPr="00B836A9">
        <w:rPr>
          <w:sz w:val="28"/>
          <w:szCs w:val="28"/>
        </w:rPr>
        <w:t>Л</w:t>
      </w:r>
      <w:r w:rsidRPr="00B836A9">
        <w:rPr>
          <w:sz w:val="28"/>
          <w:szCs w:val="28"/>
        </w:rPr>
        <w:t xml:space="preserve">ичный баскетбол. Появился в 50-х гг. XX века в бедных кварталах США. Две команды по три человека играют на корте размером в половину баскетбольной площадки, забивая мяч в одно и то же кольцо. В команде 4 игрока (3 </w:t>
      </w:r>
      <w:proofErr w:type="gramStart"/>
      <w:r w:rsidRPr="00B836A9">
        <w:rPr>
          <w:sz w:val="28"/>
          <w:szCs w:val="28"/>
        </w:rPr>
        <w:t>основных</w:t>
      </w:r>
      <w:proofErr w:type="gramEnd"/>
      <w:r w:rsidRPr="00B836A9">
        <w:rPr>
          <w:sz w:val="28"/>
          <w:szCs w:val="28"/>
        </w:rPr>
        <w:t xml:space="preserve"> и 1 запасной).</w:t>
      </w:r>
    </w:p>
    <w:p w:rsidR="001B178B" w:rsidRPr="00B836A9" w:rsidRDefault="001B178B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 xml:space="preserve">Заключение. В современной жизни все больше использование занятий физическими упражнениями направлено не на достижение высоких результатов, а на повышение их оздоровительного влияния на широкие массы населения. Для решения такой глобальной проблемы наиболее эффективными средствами являются, прежде всего, спортивные игры. Современный баскетбол находится в стадии бурного творческого подъема, направленного на активизацию действий, как в нападении, так и в защите, баскетбол является одним из средств физического развития и воспитания детей и молодежи. В соответствии с комплексной программой физического воспитания школьников баскетбол является одним из средств физического воспитания. Техника игры в баскетбол многообразна. Важнейшим техническим приемом являются броски. От точности броска, в конечном счете, зависит успех в игре. Броском мяча школьники начинают обучаться в 5-х классах, однако я не встречала такую литературу, где строго об этом написано, считаю, что все зависит от творческого потенциала самого педагога. </w:t>
      </w:r>
    </w:p>
    <w:p w:rsidR="007A63DE" w:rsidRPr="00B836A9" w:rsidRDefault="001B178B" w:rsidP="00B836A9">
      <w:pPr>
        <w:rPr>
          <w:sz w:val="28"/>
          <w:szCs w:val="28"/>
        </w:rPr>
      </w:pPr>
      <w:r w:rsidRPr="00B836A9">
        <w:rPr>
          <w:sz w:val="28"/>
          <w:szCs w:val="28"/>
        </w:rPr>
        <w:t>Баскетбол является увлекательной атлетической игрой, представляющей собой эффективное средство физического воспитания. Не случайно он очень популярен среди школ</w:t>
      </w:r>
      <w:r w:rsidR="00EC3CDE" w:rsidRPr="00B836A9">
        <w:rPr>
          <w:sz w:val="28"/>
          <w:szCs w:val="28"/>
        </w:rPr>
        <w:t>ьников, а р</w:t>
      </w:r>
      <w:r w:rsidR="007A63DE" w:rsidRPr="00B836A9">
        <w:rPr>
          <w:sz w:val="28"/>
          <w:szCs w:val="28"/>
        </w:rPr>
        <w:t xml:space="preserve">абота над формированием стабильного многолетнего коллектива, показывающего высокие результаты - это долгий и скрупулезный труд. В </w:t>
      </w:r>
      <w:proofErr w:type="gramStart"/>
      <w:r w:rsidR="007A63DE" w:rsidRPr="00B836A9">
        <w:rPr>
          <w:sz w:val="28"/>
          <w:szCs w:val="28"/>
        </w:rPr>
        <w:t>начале</w:t>
      </w:r>
      <w:proofErr w:type="gramEnd"/>
      <w:r w:rsidR="007A63DE" w:rsidRPr="00B836A9">
        <w:rPr>
          <w:sz w:val="28"/>
          <w:szCs w:val="28"/>
        </w:rPr>
        <w:t xml:space="preserve"> которого, необходимо сделать набор детей, ориентированных на серьезные занятия спортом. Данное занятие поможет родителям увидеть результат работы тренера, а также поможет педагогу выявить ловких, внимательных, ориентирующихся в игровой ситуации ребят для занятий баскетболом.</w:t>
      </w:r>
    </w:p>
    <w:p w:rsidR="008758CA" w:rsidRPr="00B836A9" w:rsidRDefault="008758CA" w:rsidP="00B836A9">
      <w:pPr>
        <w:rPr>
          <w:sz w:val="28"/>
          <w:szCs w:val="28"/>
        </w:rPr>
      </w:pPr>
    </w:p>
    <w:p w:rsidR="007A63DE" w:rsidRPr="008758CA" w:rsidRDefault="007A63DE" w:rsidP="00F67E7F">
      <w:pPr>
        <w:ind w:left="-851"/>
        <w:rPr>
          <w:color w:val="000000"/>
          <w:sz w:val="28"/>
          <w:szCs w:val="28"/>
          <w:shd w:val="clear" w:color="auto" w:fill="E6E6E6"/>
        </w:rPr>
      </w:pPr>
    </w:p>
    <w:p w:rsidR="008758CA" w:rsidRPr="008758CA" w:rsidRDefault="008758CA" w:rsidP="00F67E7F">
      <w:pPr>
        <w:ind w:left="-851"/>
        <w:rPr>
          <w:rFonts w:cstheme="minorHAnsi"/>
          <w:b/>
          <w:color w:val="01324E"/>
          <w:sz w:val="28"/>
          <w:szCs w:val="28"/>
          <w:shd w:val="clear" w:color="auto" w:fill="FFFFFF"/>
        </w:rPr>
      </w:pPr>
    </w:p>
    <w:sectPr w:rsidR="008758CA" w:rsidRPr="008758CA" w:rsidSect="001D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DD8"/>
    <w:rsid w:val="001B178B"/>
    <w:rsid w:val="001D1107"/>
    <w:rsid w:val="00237DD8"/>
    <w:rsid w:val="00397D3A"/>
    <w:rsid w:val="003F045D"/>
    <w:rsid w:val="00587D54"/>
    <w:rsid w:val="007A63DE"/>
    <w:rsid w:val="008758CA"/>
    <w:rsid w:val="008B1B61"/>
    <w:rsid w:val="009756C6"/>
    <w:rsid w:val="00990853"/>
    <w:rsid w:val="00B836A9"/>
    <w:rsid w:val="00BD4760"/>
    <w:rsid w:val="00D053EE"/>
    <w:rsid w:val="00E15FE6"/>
    <w:rsid w:val="00EC3CDE"/>
    <w:rsid w:val="00F6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DD8"/>
  </w:style>
  <w:style w:type="character" w:styleId="a4">
    <w:name w:val="Strong"/>
    <w:basedOn w:val="a0"/>
    <w:uiPriority w:val="22"/>
    <w:qFormat/>
    <w:rsid w:val="00237DD8"/>
    <w:rPr>
      <w:b/>
      <w:bCs/>
    </w:rPr>
  </w:style>
  <w:style w:type="character" w:styleId="a5">
    <w:name w:val="Emphasis"/>
    <w:basedOn w:val="a0"/>
    <w:uiPriority w:val="20"/>
    <w:qFormat/>
    <w:rsid w:val="00237DD8"/>
    <w:rPr>
      <w:i/>
      <w:iCs/>
    </w:rPr>
  </w:style>
  <w:style w:type="paragraph" w:customStyle="1" w:styleId="western">
    <w:name w:val="western"/>
    <w:basedOn w:val="a"/>
    <w:rsid w:val="007A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2016-01-27T10:00:00Z</dcterms:created>
  <dcterms:modified xsi:type="dcterms:W3CDTF">2016-09-27T06:10:00Z</dcterms:modified>
</cp:coreProperties>
</file>