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309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Филиал отделение дополнительного образования «Лидер» государственного бюджетного общеобразовательного учреждения Самарской области </w:t>
      </w: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309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средняя общеобразовательная школа с. Девлезеркино муниципального района Челно-Вершинский </w:t>
      </w: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309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Самарской области</w:t>
      </w: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Самарская область, Челно-Вершинский район, село Челно-Вершины, </w:t>
      </w: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25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Советская, 35</w:t>
      </w: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73C8" w:rsidRPr="00AF235B" w:rsidRDefault="00C30925" w:rsidP="000673C8">
      <w:r w:rsidRPr="00C30925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tbl>
      <w:tblPr>
        <w:tblW w:w="10634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6"/>
        <w:gridCol w:w="4513"/>
        <w:gridCol w:w="5245"/>
      </w:tblGrid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lastRenderedPageBreak/>
              <w:tab/>
              <w:t>2.3.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Наименование объекта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673C8">
              <w:rPr>
                <w:rFonts w:ascii="Times New Roman" w:hAnsi="Times New Roman" w:cs="Times New Roman"/>
                <w:b/>
                <w:u w:val="single"/>
              </w:rPr>
              <w:t xml:space="preserve">2.3. Филиал отделение  дополнительного образования «Лидер» государственного </w:t>
            </w:r>
            <w:r w:rsidRPr="000673C8">
              <w:rPr>
                <w:rFonts w:ascii="Times New Roman" w:hAnsi="Times New Roman" w:cs="Times New Roman"/>
                <w:b/>
              </w:rPr>
              <w:t xml:space="preserve"> </w:t>
            </w:r>
            <w:r w:rsidRPr="000673C8">
              <w:rPr>
                <w:rFonts w:ascii="Times New Roman" w:hAnsi="Times New Roman" w:cs="Times New Roman"/>
                <w:b/>
                <w:u w:val="single"/>
              </w:rPr>
              <w:t>бюджетного общеобразовательного учреждения</w:t>
            </w:r>
          </w:p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673C8">
              <w:rPr>
                <w:rFonts w:ascii="Times New Roman" w:hAnsi="Times New Roman" w:cs="Times New Roman"/>
                <w:b/>
                <w:u w:val="single"/>
              </w:rPr>
              <w:t>Самарской области средней общеобразовательной  школы с. Девлезеркино муниципального района</w:t>
            </w:r>
          </w:p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673C8">
              <w:rPr>
                <w:rFonts w:ascii="Times New Roman" w:hAnsi="Times New Roman" w:cs="Times New Roman"/>
                <w:b/>
                <w:u w:val="single"/>
              </w:rPr>
              <w:t>Челно-Вершинский Самарской области</w:t>
            </w:r>
          </w:p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 xml:space="preserve">2.3.1. 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Местонахождение объекта (фактический адрес)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446840, Самарская область,</w:t>
            </w:r>
          </w:p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 xml:space="preserve"> Челно-Вершинский район,</w:t>
            </w:r>
          </w:p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 xml:space="preserve"> с. Челно-Вершины, ул. </w:t>
            </w:r>
            <w:proofErr w:type="gramStart"/>
            <w:r w:rsidRPr="000673C8">
              <w:rPr>
                <w:rFonts w:ascii="Times New Roman" w:hAnsi="Times New Roman" w:cs="Times New Roman"/>
                <w:b/>
              </w:rPr>
              <w:t>Советская</w:t>
            </w:r>
            <w:proofErr w:type="gramEnd"/>
            <w:r w:rsidRPr="000673C8">
              <w:rPr>
                <w:rFonts w:ascii="Times New Roman" w:hAnsi="Times New Roman" w:cs="Times New Roman"/>
                <w:b/>
              </w:rPr>
              <w:t>, д. 35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 xml:space="preserve">2.3.2. 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Разрешение объекта по отношению к транспортным коммуникациям: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Трасса М5 Уфа – Москва 73 км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 xml:space="preserve"> - наименование ближайшей железнодорожной станции и расстояние от неё (</w:t>
            </w:r>
            <w:proofErr w:type="gramStart"/>
            <w:r w:rsidRPr="000673C8">
              <w:rPr>
                <w:rFonts w:ascii="Times New Roman" w:hAnsi="Times New Roman" w:cs="Times New Roman"/>
              </w:rPr>
              <w:t>км</w:t>
            </w:r>
            <w:proofErr w:type="gramEnd"/>
            <w:r w:rsidRPr="000673C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Ж.д. станция ЧЕЛНА,   2 км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Наименование ближайшего аэропорта (военного аэродрома, вертолетной площадки) и расстояние от него (</w:t>
            </w:r>
            <w:proofErr w:type="gramStart"/>
            <w:r w:rsidRPr="000673C8">
              <w:rPr>
                <w:rFonts w:ascii="Times New Roman" w:hAnsi="Times New Roman" w:cs="Times New Roman"/>
              </w:rPr>
              <w:t>км</w:t>
            </w:r>
            <w:proofErr w:type="gramEnd"/>
            <w:r w:rsidRPr="000673C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 xml:space="preserve">Аэропорт </w:t>
            </w:r>
            <w:proofErr w:type="spellStart"/>
            <w:r w:rsidRPr="000673C8">
              <w:rPr>
                <w:rFonts w:ascii="Times New Roman" w:hAnsi="Times New Roman" w:cs="Times New Roman"/>
                <w:b/>
              </w:rPr>
              <w:t>Курумоч</w:t>
            </w:r>
            <w:proofErr w:type="spellEnd"/>
            <w:r w:rsidRPr="000673C8">
              <w:rPr>
                <w:rFonts w:ascii="Times New Roman" w:hAnsi="Times New Roman" w:cs="Times New Roman"/>
                <w:b/>
              </w:rPr>
              <w:t>,   164 км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 xml:space="preserve"> - наименование ближайшего речного порта и расстояние от него (</w:t>
            </w:r>
            <w:proofErr w:type="gramStart"/>
            <w:r w:rsidRPr="000673C8">
              <w:rPr>
                <w:rFonts w:ascii="Times New Roman" w:hAnsi="Times New Roman" w:cs="Times New Roman"/>
              </w:rPr>
              <w:t>км</w:t>
            </w:r>
            <w:proofErr w:type="gramEnd"/>
            <w:r w:rsidRPr="000673C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Речной порт САМАРА 190 км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2.3.3.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Государственная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2.3.4.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Режим работы: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Пятидневная рабочая неделя с понедельника по пятницу  включительно, выходные: суббота, воскресенье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- первая учебная смена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с 8.00 до 16.00 (по расписанию занятий)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- вторая учебная смена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- внешкольная работа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с 15.00 до 20.00 (по плану)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2.3.5.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 xml:space="preserve">Количество учебных смен и численность учащихся по сменам </w:t>
            </w:r>
            <w:proofErr w:type="gramStart"/>
            <w:r w:rsidRPr="000673C8">
              <w:rPr>
                <w:rFonts w:ascii="Times New Roman" w:hAnsi="Times New Roman" w:cs="Times New Roman"/>
                <w:i/>
              </w:rPr>
              <w:t xml:space="preserve">( </w:t>
            </w:r>
            <w:proofErr w:type="gramEnd"/>
            <w:r w:rsidRPr="000673C8">
              <w:rPr>
                <w:rFonts w:ascii="Times New Roman" w:hAnsi="Times New Roman" w:cs="Times New Roman"/>
                <w:i/>
              </w:rPr>
              <w:t xml:space="preserve">в здании. </w:t>
            </w:r>
            <w:proofErr w:type="gramStart"/>
            <w:r w:rsidRPr="000673C8">
              <w:rPr>
                <w:rFonts w:ascii="Times New Roman" w:hAnsi="Times New Roman" w:cs="Times New Roman"/>
                <w:i/>
              </w:rPr>
              <w:t>В том числе внешкольная работа).</w:t>
            </w:r>
            <w:proofErr w:type="gramEnd"/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Одна учебная смена:</w:t>
            </w:r>
          </w:p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Первая -60</w:t>
            </w:r>
          </w:p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Внешкольная работа – от 30 до 35  в зависимости от проводимых мероприятий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2.3.6.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 xml:space="preserve">Численность работников </w:t>
            </w:r>
            <w:r w:rsidRPr="000673C8">
              <w:rPr>
                <w:rFonts w:ascii="Times New Roman" w:hAnsi="Times New Roman" w:cs="Times New Roman"/>
                <w:i/>
              </w:rPr>
              <w:t>(в здании, в наибольшей смене.)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 xml:space="preserve">от 10 до  40  чел. 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2.3.7.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 xml:space="preserve">Максимально возможное количество людей </w:t>
            </w:r>
            <w:r w:rsidRPr="000673C8">
              <w:rPr>
                <w:rFonts w:ascii="Times New Roman" w:hAnsi="Times New Roman" w:cs="Times New Roman"/>
              </w:rPr>
              <w:lastRenderedPageBreak/>
              <w:t>единовременно находящихся в здании, чел.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lastRenderedPageBreak/>
              <w:t xml:space="preserve">до 150 чел. (при проведении массовых </w:t>
            </w:r>
            <w:r w:rsidRPr="000673C8">
              <w:rPr>
                <w:rFonts w:ascii="Times New Roman" w:hAnsi="Times New Roman" w:cs="Times New Roman"/>
                <w:b/>
              </w:rPr>
              <w:lastRenderedPageBreak/>
              <w:t>мероприятий)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lastRenderedPageBreak/>
              <w:t>2.3.8.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Наличие арендаторов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2.3.9.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Посещаемость объекта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Численность посетителей (кроме обучающихся и работников учреждения) составляет от 0 до 75 чел. Ежедневно (представители надзорных и контролирующих органов, родители воспитанников).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2.3.10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Параметры здания: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Количество этажей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2 (два)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Периметр здания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89 м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Площадь здания (общая), кв</w:t>
            </w:r>
            <w:proofErr w:type="gramStart"/>
            <w:r w:rsidRPr="000673C8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775,5 кв. м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2.3.11.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Наличие инженерно-технических систем охраны здания: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Систем видеоконтроля (видеонаблюдения)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Систем контроля доступа в здание (указать тип, охраняемые помещения)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 xml:space="preserve">Пропускной режим в здание осуществляет технический персонал </w:t>
            </w:r>
            <w:proofErr w:type="gramStart"/>
            <w:r w:rsidRPr="000673C8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Pr="000673C8">
              <w:rPr>
                <w:rFonts w:ascii="Times New Roman" w:hAnsi="Times New Roman" w:cs="Times New Roman"/>
                <w:b/>
              </w:rPr>
              <w:t xml:space="preserve">1 человек) 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Охранной сигнализации (указать тип, охраняемые помещения)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2.3.12.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Параметры прилегающей территории: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Площадь, кв</w:t>
            </w:r>
            <w:proofErr w:type="gramStart"/>
            <w:r w:rsidRPr="000673C8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6650 кв. м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 xml:space="preserve">Периметр, </w:t>
            </w:r>
            <w:proofErr w:type="gramStart"/>
            <w:r w:rsidRPr="000673C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152 м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 xml:space="preserve">Краткая характеристика местности в районе расположения объекта </w:t>
            </w:r>
            <w:r w:rsidRPr="000673C8">
              <w:rPr>
                <w:rFonts w:ascii="Times New Roman" w:hAnsi="Times New Roman" w:cs="Times New Roman"/>
                <w:i/>
              </w:rPr>
              <w:t>(рельеф, прилегающие лесные массивы, возможность скрытого подхода к объекту)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 xml:space="preserve">Фасад здания выходит непосредственно  на ул. </w:t>
            </w:r>
            <w:proofErr w:type="gramStart"/>
            <w:r w:rsidRPr="000673C8">
              <w:rPr>
                <w:rFonts w:ascii="Times New Roman" w:hAnsi="Times New Roman" w:cs="Times New Roman"/>
                <w:b/>
              </w:rPr>
              <w:t>Советская</w:t>
            </w:r>
            <w:proofErr w:type="gramEnd"/>
            <w:r w:rsidRPr="000673C8">
              <w:rPr>
                <w:rFonts w:ascii="Times New Roman" w:hAnsi="Times New Roman" w:cs="Times New Roman"/>
                <w:b/>
              </w:rPr>
              <w:t>.  Въездные ворота внутреннего двора</w:t>
            </w:r>
            <w:proofErr w:type="gramStart"/>
            <w:r w:rsidRPr="000673C8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Pr="000673C8">
              <w:rPr>
                <w:rFonts w:ascii="Times New Roman" w:hAnsi="Times New Roman" w:cs="Times New Roman"/>
                <w:b/>
              </w:rPr>
              <w:t>3,9*1,5м) выходят на улицу Советскую. Скрытого подхода 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Наличие ограниченных зон подъезда автотранспорта к объекту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0673C8">
              <w:rPr>
                <w:rFonts w:ascii="Times New Roman" w:hAnsi="Times New Roman" w:cs="Times New Roman"/>
                <w:b/>
              </w:rPr>
              <w:t>Фасад здания выходит на проезжую часть ул. Советская.</w:t>
            </w:r>
            <w:proofErr w:type="gramEnd"/>
            <w:r w:rsidRPr="000673C8">
              <w:rPr>
                <w:rFonts w:ascii="Times New Roman" w:hAnsi="Times New Roman" w:cs="Times New Roman"/>
                <w:b/>
              </w:rPr>
              <w:t xml:space="preserve"> Ограничительные зоны подъезда автотранспорта к объекту отсутствуют.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2.3.13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Инженерно-технические средства охраны территории: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Обеспечение ограничения стоянки автотранспорта на расстоянии до 25м. до объекта образования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Сведения об оборудовании ограждения дополнительными защитными средствами (колючая проволока, шины и т.п.)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Технические средства обнаружения и сигнализации периметра, их характеристика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Наличие системы видеоконтроля периметра прилегающей территории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Контрольно-пропускные пункты для прохода воспитанников, работников и посетителей, проезда автотранспорта, оборудование их  техническими средствами контроля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0673C8">
              <w:rPr>
                <w:rFonts w:ascii="Times New Roman" w:hAnsi="Times New Roman" w:cs="Times New Roman"/>
                <w:b/>
              </w:rPr>
              <w:t>Пропускной режим в здание осуществляет технический персонал (1 человек).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2.3.14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Организационная основа охраны объекта: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Подразделение вневедомственной охраны МВД, службы безопасности объекта, частное охранное предприятие (наименование, адрес, номер, дата выдачи и срок действия лицензии, телефон руководителя)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Численность охраны (количество вахтеров, охранников в смене: в рабочее и внерабочее время)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В рабочее время – 1 технический персонал, в нерабочее время – 1 сторож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Характеристика группы быстрого реагирования или тревожной (резервной) группы (численность, вооружение, время прибытия)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Местоположение и оборудование караульного помещения (центрального пункта охраны или др.)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2.3.15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Организация системы связи: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Наличие телефонной проводной связи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0673C8">
              <w:rPr>
                <w:rFonts w:ascii="Times New Roman" w:hAnsi="Times New Roman" w:cs="Times New Roman"/>
                <w:b/>
              </w:rPr>
              <w:t>Имеется 2 телефонных номера от АТС.</w:t>
            </w:r>
            <w:proofErr w:type="gramEnd"/>
            <w:r w:rsidRPr="000673C8">
              <w:rPr>
                <w:rFonts w:ascii="Times New Roman" w:hAnsi="Times New Roman" w:cs="Times New Roman"/>
                <w:b/>
              </w:rPr>
              <w:t xml:space="preserve"> Всего установлено 3 </w:t>
            </w:r>
            <w:proofErr w:type="gramStart"/>
            <w:r w:rsidRPr="000673C8">
              <w:rPr>
                <w:rFonts w:ascii="Times New Roman" w:hAnsi="Times New Roman" w:cs="Times New Roman"/>
                <w:b/>
              </w:rPr>
              <w:t>телефонных</w:t>
            </w:r>
            <w:proofErr w:type="gramEnd"/>
            <w:r w:rsidRPr="000673C8">
              <w:rPr>
                <w:rFonts w:ascii="Times New Roman" w:hAnsi="Times New Roman" w:cs="Times New Roman"/>
                <w:b/>
              </w:rPr>
              <w:t xml:space="preserve"> аппарата.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Наличие телефонных аппаратов (приставок) с функцией автоматического определения номера (АОН)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1 аппарат с функцией АОН установлен в кабинете руководителя, тел. 8(84651)2-26-40. Определяются номера звонивших абонентов  с городских и мобильных телефонов. Имеется функция автоответчика.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Наличие системы тревожной связи (кнопок сигнализации) с подразделениями вневедомственной охраны МВД или группами реагирования ЧОП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Наличие системы громкоговорящей связи оповещения о пожаре в составе АПС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 xml:space="preserve">Наличие системы громкоговорящей связи </w:t>
            </w:r>
            <w:r w:rsidRPr="000673C8">
              <w:rPr>
                <w:rFonts w:ascii="Times New Roman" w:hAnsi="Times New Roman" w:cs="Times New Roman"/>
              </w:rPr>
              <w:lastRenderedPageBreak/>
              <w:t>оповещения о ЧС с микрофонами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  <w:b/>
              </w:rPr>
              <w:lastRenderedPageBreak/>
              <w:t>Нет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Порядок оповещения должностных лиц объекта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В случае чрезвычайной ситуации (происшествия) оповещение должностных лиц учреждения осуществляется техническим персоналом (ночью – сторожем) здания по телефонам (служебным, домашним, мобильным):</w:t>
            </w:r>
          </w:p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 xml:space="preserve"> - руководителя;</w:t>
            </w:r>
          </w:p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 xml:space="preserve"> - заведующего по хозяйственной части.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2.3.16</w:t>
            </w: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 xml:space="preserve">Краткая характеристика систем жизнеобеспечения </w:t>
            </w:r>
            <w:r w:rsidRPr="000673C8">
              <w:rPr>
                <w:rFonts w:ascii="Times New Roman" w:hAnsi="Times New Roman" w:cs="Times New Roman"/>
              </w:rPr>
              <w:t>(планы, схемы систем прилагаются):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Система энергоснабжения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 xml:space="preserve">Электроснабжение здания осуществляется от щита учета с низким напряжением (380 вольт). Подвод осуществлен подземным кабелем от щита учета. Вводное распределительное устройство и находится в помещении </w:t>
            </w:r>
            <w:proofErr w:type="spellStart"/>
            <w:r w:rsidRPr="000673C8">
              <w:rPr>
                <w:rFonts w:ascii="Times New Roman" w:hAnsi="Times New Roman" w:cs="Times New Roman"/>
                <w:b/>
              </w:rPr>
              <w:t>электрощитовой</w:t>
            </w:r>
            <w:proofErr w:type="spellEnd"/>
            <w:r w:rsidRPr="000673C8">
              <w:rPr>
                <w:rFonts w:ascii="Times New Roman" w:hAnsi="Times New Roman" w:cs="Times New Roman"/>
                <w:b/>
              </w:rPr>
              <w:t xml:space="preserve"> в здании филиала.</w:t>
            </w:r>
          </w:p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0673C8">
              <w:rPr>
                <w:rFonts w:ascii="Times New Roman" w:hAnsi="Times New Roman" w:cs="Times New Roman"/>
                <w:b/>
              </w:rPr>
              <w:t xml:space="preserve">( </w:t>
            </w:r>
            <w:proofErr w:type="gramStart"/>
            <w:r w:rsidRPr="000673C8">
              <w:rPr>
                <w:rFonts w:ascii="Times New Roman" w:hAnsi="Times New Roman" w:cs="Times New Roman"/>
                <w:b/>
              </w:rPr>
              <w:t>См</w:t>
            </w:r>
            <w:proofErr w:type="gramEnd"/>
            <w:r w:rsidRPr="000673C8">
              <w:rPr>
                <w:rFonts w:ascii="Times New Roman" w:hAnsi="Times New Roman" w:cs="Times New Roman"/>
                <w:b/>
              </w:rPr>
              <w:t>. Схему системы энергосбережения). Системы аварийного (резервного) электроснабжения здания нет.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Система водоснабжения и канализации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Водоснабжение здания осуществляется от центрального водоснабжения</w:t>
            </w:r>
            <w:proofErr w:type="gramStart"/>
            <w:r w:rsidRPr="000673C8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0673C8">
              <w:rPr>
                <w:rFonts w:ascii="Times New Roman" w:hAnsi="Times New Roman" w:cs="Times New Roman"/>
                <w:b/>
              </w:rPr>
              <w:t xml:space="preserve"> (</w:t>
            </w:r>
            <w:proofErr w:type="gramStart"/>
            <w:r w:rsidRPr="000673C8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Pr="000673C8">
              <w:rPr>
                <w:rFonts w:ascii="Times New Roman" w:hAnsi="Times New Roman" w:cs="Times New Roman"/>
                <w:b/>
              </w:rPr>
              <w:t xml:space="preserve">м. Схему системы водоснабжения и канализации). 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Система отопления (теплоснабжения)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Системы централизованного газоснабжения в здании нет. Газовые баллоны не используются</w:t>
            </w:r>
            <w:proofErr w:type="gramStart"/>
            <w:r w:rsidRPr="000673C8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0673C8">
              <w:rPr>
                <w:rFonts w:ascii="Times New Roman" w:hAnsi="Times New Roman" w:cs="Times New Roman"/>
                <w:b/>
              </w:rPr>
              <w:t xml:space="preserve"> (</w:t>
            </w:r>
            <w:proofErr w:type="gramStart"/>
            <w:r w:rsidRPr="000673C8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Pr="000673C8">
              <w:rPr>
                <w:rFonts w:ascii="Times New Roman" w:hAnsi="Times New Roman" w:cs="Times New Roman"/>
                <w:b/>
              </w:rPr>
              <w:t>м. Схему систему теплоснабжения)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Система газоснабжения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Мини котельная 6 м от здания (см. Схему системы теплоснабжения)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Система вентиляции и кондиционирования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  <w:b/>
              </w:rPr>
            </w:pPr>
            <w:r w:rsidRPr="000673C8">
              <w:rPr>
                <w:rFonts w:ascii="Times New Roman" w:hAnsi="Times New Roman" w:cs="Times New Roman"/>
                <w:b/>
              </w:rPr>
              <w:t>Система вентиляции здания – естественная, осуществляемая через самопроизвольные вытяжные каналы, установленные под потолочным перекрытием.</w:t>
            </w:r>
          </w:p>
        </w:tc>
      </w:tr>
      <w:tr w:rsidR="000673C8" w:rsidRPr="000673C8" w:rsidTr="00240801">
        <w:tc>
          <w:tcPr>
            <w:tcW w:w="876" w:type="dxa"/>
          </w:tcPr>
          <w:p w:rsidR="000673C8" w:rsidRPr="000673C8" w:rsidRDefault="000673C8" w:rsidP="00240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3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</w:rPr>
              <w:t>Другие инженерные коммуникации</w:t>
            </w:r>
          </w:p>
        </w:tc>
        <w:tc>
          <w:tcPr>
            <w:tcW w:w="5245" w:type="dxa"/>
          </w:tcPr>
          <w:p w:rsidR="000673C8" w:rsidRPr="000673C8" w:rsidRDefault="000673C8" w:rsidP="00240801">
            <w:pPr>
              <w:rPr>
                <w:rFonts w:ascii="Times New Roman" w:hAnsi="Times New Roman" w:cs="Times New Roman"/>
              </w:rPr>
            </w:pPr>
            <w:r w:rsidRPr="000673C8">
              <w:rPr>
                <w:rFonts w:ascii="Times New Roman" w:hAnsi="Times New Roman" w:cs="Times New Roman"/>
                <w:b/>
              </w:rPr>
              <w:t>Нет</w:t>
            </w:r>
          </w:p>
        </w:tc>
      </w:tr>
    </w:tbl>
    <w:p w:rsidR="000673C8" w:rsidRPr="000673C8" w:rsidRDefault="000673C8" w:rsidP="000673C8">
      <w:pPr>
        <w:rPr>
          <w:rFonts w:ascii="Times New Roman" w:hAnsi="Times New Roman" w:cs="Times New Roman"/>
        </w:rPr>
      </w:pPr>
    </w:p>
    <w:p w:rsidR="000673C8" w:rsidRPr="000673C8" w:rsidRDefault="000673C8" w:rsidP="000673C8">
      <w:pPr>
        <w:rPr>
          <w:rFonts w:ascii="Times New Roman" w:hAnsi="Times New Roman" w:cs="Times New Roman"/>
        </w:rPr>
      </w:pPr>
    </w:p>
    <w:p w:rsidR="000673C8" w:rsidRPr="000673C8" w:rsidRDefault="000673C8" w:rsidP="000673C8">
      <w:pPr>
        <w:rPr>
          <w:rFonts w:ascii="Times New Roman" w:hAnsi="Times New Roman" w:cs="Times New Roman"/>
        </w:rPr>
      </w:pPr>
    </w:p>
    <w:p w:rsidR="000673C8" w:rsidRPr="000673C8" w:rsidRDefault="000673C8" w:rsidP="000673C8">
      <w:pPr>
        <w:rPr>
          <w:rFonts w:ascii="Times New Roman" w:hAnsi="Times New Roman" w:cs="Times New Roman"/>
        </w:rPr>
      </w:pPr>
    </w:p>
    <w:p w:rsidR="000673C8" w:rsidRPr="000673C8" w:rsidRDefault="000673C8" w:rsidP="000673C8">
      <w:pPr>
        <w:rPr>
          <w:rFonts w:ascii="Times New Roman" w:hAnsi="Times New Roman" w:cs="Times New Roman"/>
        </w:rPr>
      </w:pPr>
    </w:p>
    <w:p w:rsidR="000673C8" w:rsidRPr="000673C8" w:rsidRDefault="000673C8" w:rsidP="000673C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73C8">
        <w:rPr>
          <w:rFonts w:ascii="Times New Roman" w:hAnsi="Times New Roman" w:cs="Times New Roman"/>
          <w:b/>
        </w:rPr>
        <w:lastRenderedPageBreak/>
        <w:br w:type="page"/>
      </w:r>
    </w:p>
    <w:p w:rsidR="00C30925" w:rsidRPr="00C30925" w:rsidRDefault="00C30925" w:rsidP="00C30925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0925">
        <w:rPr>
          <w:rFonts w:ascii="Times New Roman" w:eastAsia="Times New Roman" w:hAnsi="Times New Roman" w:cs="Times New Roman"/>
          <w:sz w:val="24"/>
          <w:szCs w:val="24"/>
        </w:rPr>
        <w:lastRenderedPageBreak/>
        <w:t>филиал отделение дополнительного образования «Лидер» ГБОУ СОШ с. Девлезеркино</w:t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1205" cy="3260725"/>
            <wp:effectExtent l="0" t="0" r="0" b="0"/>
            <wp:docPr id="8" name="Рисунок 8" descr="фаса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сад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Фасад здания  филиала отделение дополнительного образования «Лидер» ГБОУ СОШ с. Девлезеркино </w:t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1205" cy="3269615"/>
            <wp:effectExtent l="0" t="0" r="0" b="6985"/>
            <wp:docPr id="7" name="Рисунок 7" descr="правая сторо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ая сторона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Правая сторона здания филиала отделение дополнительного образования «Лидер» ГБОУ СОШ с. Девлезеркино </w:t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92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ГБОУ СОШ с. Девлезеркино                            Е.А. Белов</w:t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0925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C30925">
        <w:rPr>
          <w:rFonts w:ascii="Times New Roman" w:eastAsia="Times New Roman" w:hAnsi="Times New Roman" w:cs="Times New Roman"/>
          <w:sz w:val="24"/>
          <w:szCs w:val="24"/>
        </w:rPr>
        <w:lastRenderedPageBreak/>
        <w:t>филиал отделение дополнительного образования «Лидер» ГБОУ СОШ с. Девлезеркино</w:t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2815" cy="3381375"/>
            <wp:effectExtent l="0" t="0" r="6985" b="9525"/>
            <wp:docPr id="6" name="Рисунок 6" descr="тыльн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ыльная сторо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Тыльная сторона филиала отделение дополнительного образования «Лидер» ГБОУ СОШ с. Девлезеркино </w:t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2490" cy="3329940"/>
            <wp:effectExtent l="0" t="0" r="0" b="3810"/>
            <wp:docPr id="5" name="Рисунок 5" descr="гара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раж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Гаражи филиала отделение дополнительного образования «Лидер» ГБОУ СОШ с. Девлезеркино </w:t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30925" w:rsidRPr="00C309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3092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ГБОУ СОШ с. Девлезеркино                            Е.А. Белов</w:t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16340" cy="6236970"/>
            <wp:effectExtent l="0" t="0" r="3810" b="0"/>
            <wp:docPr id="4" name="Рисунок 4" descr="общ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щ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340" cy="62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25" w:rsidRPr="00C30925" w:rsidRDefault="00C30925" w:rsidP="00C3092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925">
        <w:rPr>
          <w:rFonts w:ascii="Times New Roman" w:eastAsia="Times New Roman" w:hAnsi="Times New Roman" w:cs="Times New Roman"/>
          <w:b/>
          <w:sz w:val="28"/>
          <w:szCs w:val="28"/>
        </w:rPr>
        <w:t xml:space="preserve">Экспликация первого этажа филиала отделение дополнительного образования «Лидер» </w:t>
      </w:r>
    </w:p>
    <w:p w:rsidR="00C30925" w:rsidRPr="00C30925" w:rsidRDefault="00C30925" w:rsidP="00C3092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925">
        <w:rPr>
          <w:rFonts w:ascii="Times New Roman" w:eastAsia="Times New Roman" w:hAnsi="Times New Roman" w:cs="Times New Roman"/>
          <w:b/>
          <w:sz w:val="28"/>
          <w:szCs w:val="28"/>
        </w:rPr>
        <w:t>ГБОУ СОШ с. Девлезеркино</w:t>
      </w: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9511" cy="9198880"/>
            <wp:effectExtent l="1276350" t="0" r="1254339" b="0"/>
            <wp:docPr id="3" name="Рисунок 3" descr="55EE7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55EE76C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91163" cy="91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25" w:rsidRPr="00C30925" w:rsidRDefault="00C30925" w:rsidP="00C3092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0925">
        <w:rPr>
          <w:rFonts w:ascii="Times New Roman" w:eastAsia="Times New Roman" w:hAnsi="Times New Roman" w:cs="Times New Roman"/>
          <w:sz w:val="28"/>
          <w:szCs w:val="28"/>
        </w:rPr>
        <w:lastRenderedPageBreak/>
        <w:t>Директор ГБОУ СОШ с. Девлезеркино                                 Е.А. Белов</w:t>
      </w:r>
    </w:p>
    <w:p w:rsidR="00C30925" w:rsidRPr="00C30925" w:rsidRDefault="00C30925" w:rsidP="00C3092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925" w:rsidRPr="00C30925" w:rsidRDefault="000673C8" w:rsidP="00C3092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Экспликация второго</w:t>
      </w:r>
      <w:r w:rsidR="00C30925" w:rsidRPr="00C30925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этажа филиала отделение дополнительного образования «Лидер» </w:t>
      </w:r>
    </w:p>
    <w:p w:rsidR="00C30925" w:rsidRPr="00C30925" w:rsidRDefault="00C30925" w:rsidP="00C3092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925">
        <w:rPr>
          <w:rFonts w:ascii="Times New Roman" w:eastAsia="Times New Roman" w:hAnsi="Times New Roman" w:cs="Times New Roman"/>
          <w:b/>
          <w:sz w:val="28"/>
          <w:szCs w:val="28"/>
        </w:rPr>
        <w:t>ГБОУ СОШ с. Девлезеркино</w:t>
      </w:r>
    </w:p>
    <w:p w:rsidR="00C30925" w:rsidRPr="00C30925" w:rsidRDefault="00C30925" w:rsidP="00C30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6835" cy="4666615"/>
            <wp:effectExtent l="0" t="0" r="0" b="635"/>
            <wp:docPr id="2" name="Рисунок 2" descr="84891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489111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0925" w:rsidRPr="00C30925" w:rsidRDefault="00C30925" w:rsidP="00C3092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0925">
        <w:rPr>
          <w:rFonts w:ascii="Times New Roman" w:eastAsia="Times New Roman" w:hAnsi="Times New Roman" w:cs="Times New Roman"/>
          <w:sz w:val="28"/>
          <w:szCs w:val="28"/>
        </w:rPr>
        <w:t>Директор ГБОУ СОШ с. Девлезеркино                                 Е.А. Белов</w:t>
      </w: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0925" w:rsidRPr="00C30925" w:rsidRDefault="00C30925" w:rsidP="00C309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96555" cy="5650230"/>
            <wp:effectExtent l="0" t="0" r="4445" b="7620"/>
            <wp:docPr id="1" name="Рисунок 1" descr="энергоснаб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нергоснаб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555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925" w:rsidRPr="00C30925" w:rsidSect="003F56BE">
      <w:pgSz w:w="16838" w:h="11906" w:orient="landscape"/>
      <w:pgMar w:top="284" w:right="1134" w:bottom="85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F140B"/>
    <w:rsid w:val="000673C8"/>
    <w:rsid w:val="00150472"/>
    <w:rsid w:val="001F140B"/>
    <w:rsid w:val="003F56BE"/>
    <w:rsid w:val="00A61195"/>
    <w:rsid w:val="00C14027"/>
    <w:rsid w:val="00C26FC9"/>
    <w:rsid w:val="00C30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33A9F2-93C4-4120-8E9D-2F7251E19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1139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Admin</cp:lastModifiedBy>
  <cp:revision>6</cp:revision>
  <cp:lastPrinted>2017-04-08T07:46:00Z</cp:lastPrinted>
  <dcterms:created xsi:type="dcterms:W3CDTF">2013-12-09T09:02:00Z</dcterms:created>
  <dcterms:modified xsi:type="dcterms:W3CDTF">2017-04-08T10:22:00Z</dcterms:modified>
</cp:coreProperties>
</file>