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B0" w:rsidRDefault="00C94DB0" w:rsidP="00E97EB3">
      <w:pPr>
        <w:jc w:val="center"/>
        <w:rPr>
          <w:b/>
          <w:sz w:val="28"/>
        </w:rPr>
      </w:pPr>
      <w:r>
        <w:rPr>
          <w:b/>
          <w:sz w:val="28"/>
        </w:rPr>
        <w:t xml:space="preserve">ГБОУ СОШ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.Д</w:t>
      </w:r>
      <w:proofErr w:type="gramEnd"/>
      <w:r>
        <w:rPr>
          <w:b/>
          <w:sz w:val="28"/>
        </w:rPr>
        <w:t>евлезеркино</w:t>
      </w:r>
      <w:proofErr w:type="spellEnd"/>
    </w:p>
    <w:p w:rsidR="00C94DB0" w:rsidRDefault="00C94DB0" w:rsidP="00E97EB3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 района   </w:t>
      </w:r>
      <w:proofErr w:type="spellStart"/>
      <w:r>
        <w:rPr>
          <w:b/>
          <w:sz w:val="28"/>
        </w:rPr>
        <w:t>Челно-Вершинский</w:t>
      </w:r>
      <w:proofErr w:type="spellEnd"/>
      <w:r>
        <w:rPr>
          <w:b/>
          <w:sz w:val="28"/>
        </w:rPr>
        <w:t xml:space="preserve">  Самарской  области</w:t>
      </w:r>
    </w:p>
    <w:p w:rsidR="00C94DB0" w:rsidRDefault="00C94DB0" w:rsidP="00E97EB3">
      <w:pPr>
        <w:rPr>
          <w:b/>
          <w:color w:val="000000"/>
          <w:sz w:val="28"/>
          <w:szCs w:val="20"/>
        </w:rPr>
      </w:pPr>
      <w:proofErr w:type="gramStart"/>
      <w:r>
        <w:rPr>
          <w:b/>
          <w:color w:val="000000"/>
          <w:sz w:val="28"/>
          <w:szCs w:val="20"/>
        </w:rPr>
        <w:t>РАССМОТРЕНО</w:t>
      </w:r>
      <w:proofErr w:type="gramEnd"/>
      <w:r>
        <w:rPr>
          <w:b/>
          <w:color w:val="000000"/>
          <w:sz w:val="28"/>
          <w:szCs w:val="20"/>
        </w:rPr>
        <w:t xml:space="preserve">                           СОГЛАСОВАНО                                              УТВЕРЖДАЮ </w:t>
      </w:r>
    </w:p>
    <w:p w:rsidR="00C94DB0" w:rsidRDefault="00C94DB0" w:rsidP="00E97EB3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на </w:t>
      </w:r>
      <w:proofErr w:type="gramStart"/>
      <w:r>
        <w:rPr>
          <w:b/>
          <w:color w:val="000000"/>
          <w:sz w:val="28"/>
          <w:szCs w:val="20"/>
        </w:rPr>
        <w:t>ПЕД/СОВЕТЕ</w:t>
      </w:r>
      <w:proofErr w:type="gramEnd"/>
      <w:r>
        <w:rPr>
          <w:b/>
          <w:color w:val="000000"/>
          <w:sz w:val="28"/>
          <w:szCs w:val="20"/>
        </w:rPr>
        <w:t xml:space="preserve">                        Зам. директора   по УВР                              Директор школы</w:t>
      </w:r>
    </w:p>
    <w:p w:rsidR="00C94DB0" w:rsidRDefault="00C94DB0" w:rsidP="00E97EB3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Прохорова И.А.                                          Белов  Е. А.</w:t>
      </w:r>
    </w:p>
    <w:p w:rsidR="00C94DB0" w:rsidRDefault="00C94DB0" w:rsidP="00E97EB3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№</w:t>
      </w:r>
      <w:proofErr w:type="spellStart"/>
      <w:r>
        <w:rPr>
          <w:b/>
          <w:color w:val="000000"/>
          <w:sz w:val="28"/>
          <w:szCs w:val="20"/>
        </w:rPr>
        <w:t>_____от</w:t>
      </w:r>
      <w:proofErr w:type="spellEnd"/>
      <w:r>
        <w:rPr>
          <w:b/>
          <w:color w:val="000000"/>
          <w:sz w:val="28"/>
          <w:szCs w:val="20"/>
        </w:rPr>
        <w:t>__________                                __________________                                   _______________</w:t>
      </w:r>
    </w:p>
    <w:p w:rsidR="00C94DB0" w:rsidRDefault="00C94DB0" w:rsidP="00E97EB3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« ____» 20__________                         « ___» 20________</w:t>
      </w:r>
    </w:p>
    <w:p w:rsidR="00C94DB0" w:rsidRPr="00681A16" w:rsidRDefault="00C94DB0" w:rsidP="00E97EB3">
      <w:pPr>
        <w:jc w:val="center"/>
        <w:rPr>
          <w:rFonts w:ascii="Arial Black" w:hAnsi="Arial Black"/>
          <w:b/>
          <w:color w:val="000000"/>
          <w:sz w:val="36"/>
          <w:szCs w:val="36"/>
        </w:rPr>
      </w:pPr>
      <w:r w:rsidRPr="00681A16">
        <w:rPr>
          <w:rFonts w:ascii="Arial Black" w:hAnsi="Arial Black"/>
          <w:b/>
          <w:color w:val="000000"/>
          <w:sz w:val="36"/>
          <w:szCs w:val="36"/>
        </w:rPr>
        <w:t>РАБОЧАЯ ПРОГРАММА УЧЕБНОГО ПРЕДМЕТА</w:t>
      </w:r>
    </w:p>
    <w:p w:rsidR="00C94DB0" w:rsidRPr="00681A16" w:rsidRDefault="00C94DB0" w:rsidP="00E97EB3">
      <w:pPr>
        <w:jc w:val="center"/>
        <w:rPr>
          <w:rFonts w:ascii="Arial Black" w:hAnsi="Arial Black"/>
          <w:color w:val="000000"/>
          <w:sz w:val="32"/>
          <w:szCs w:val="32"/>
        </w:rPr>
      </w:pPr>
      <w:r w:rsidRPr="00681A16">
        <w:rPr>
          <w:rFonts w:ascii="Arial Black" w:hAnsi="Arial Black"/>
          <w:b/>
          <w:color w:val="000000"/>
          <w:sz w:val="32"/>
          <w:szCs w:val="32"/>
        </w:rPr>
        <w:t>«</w:t>
      </w:r>
      <w:r>
        <w:rPr>
          <w:b/>
          <w:sz w:val="32"/>
          <w:szCs w:val="32"/>
        </w:rPr>
        <w:t>МАТЕМАТИКА</w:t>
      </w:r>
      <w:r w:rsidRPr="00681A16">
        <w:rPr>
          <w:rFonts w:ascii="Arial Black" w:hAnsi="Arial Black"/>
          <w:b/>
          <w:color w:val="000000"/>
          <w:sz w:val="32"/>
          <w:szCs w:val="32"/>
        </w:rPr>
        <w:t xml:space="preserve">»     </w:t>
      </w:r>
    </w:p>
    <w:p w:rsidR="00C94DB0" w:rsidRDefault="00C94DB0" w:rsidP="00E97EB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УМК «Школа России»</w:t>
      </w:r>
    </w:p>
    <w:p w:rsidR="00C94DB0" w:rsidRPr="004A2AC3" w:rsidRDefault="00C94DB0" w:rsidP="00E97E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AC3">
        <w:rPr>
          <w:rFonts w:ascii="Times New Roman" w:hAnsi="Times New Roman"/>
          <w:b/>
          <w:bCs/>
          <w:sz w:val="28"/>
          <w:szCs w:val="28"/>
        </w:rPr>
        <w:t>на начальную ступень обучения</w:t>
      </w:r>
    </w:p>
    <w:p w:rsidR="00C94DB0" w:rsidRPr="004A2AC3" w:rsidRDefault="00C94DB0" w:rsidP="00E97E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2AC3">
        <w:rPr>
          <w:rFonts w:ascii="Times New Roman" w:hAnsi="Times New Roman"/>
          <w:b/>
          <w:sz w:val="28"/>
          <w:szCs w:val="28"/>
        </w:rPr>
        <w:t>для детей с особыми возможностями здоровья</w:t>
      </w:r>
    </w:p>
    <w:p w:rsidR="00C94DB0" w:rsidRDefault="00C94DB0" w:rsidP="00E97EB3">
      <w:pPr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                                     Составитель:  Филиппова Н.Г., учитель начальных классов                                                                                                                                            </w:t>
      </w:r>
    </w:p>
    <w:p w:rsidR="00C94DB0" w:rsidRDefault="00C94DB0" w:rsidP="00E97EB3">
      <w:pPr>
        <w:jc w:val="both"/>
        <w:rPr>
          <w:b/>
          <w:color w:val="000000"/>
          <w:sz w:val="28"/>
          <w:szCs w:val="20"/>
        </w:rPr>
      </w:pPr>
    </w:p>
    <w:p w:rsidR="00C94DB0" w:rsidRPr="0072704F" w:rsidRDefault="00C94DB0" w:rsidP="00E97EB3">
      <w:pPr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                            2017 год</w:t>
      </w:r>
    </w:p>
    <w:p w:rsidR="00C94DB0" w:rsidRDefault="00C94DB0" w:rsidP="00E97EB3">
      <w:pPr>
        <w:spacing w:after="0" w:line="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4DB0" w:rsidRPr="009032E2" w:rsidRDefault="00C94DB0" w:rsidP="00E97EB3">
      <w:pPr>
        <w:spacing w:after="0" w:line="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ПОЯСНИТЕЛЬНАЯ ЗАПИСКА</w:t>
      </w:r>
    </w:p>
    <w:p w:rsidR="00C94DB0" w:rsidRPr="009032E2" w:rsidRDefault="00C94DB0" w:rsidP="0093259B">
      <w:pPr>
        <w:numPr>
          <w:ilvl w:val="1"/>
          <w:numId w:val="3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9032E2"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:rsidR="00C94DB0" w:rsidRPr="00871440" w:rsidRDefault="00C94DB0" w:rsidP="00E97EB3">
      <w:pPr>
        <w:pStyle w:val="a5"/>
        <w:ind w:left="1240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7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 w:rsidRPr="00E97EB3">
        <w:rPr>
          <w:rFonts w:ascii="Times New Roman" w:hAnsi="Times New Roman"/>
          <w:sz w:val="24"/>
          <w:szCs w:val="24"/>
        </w:rPr>
        <w:t xml:space="preserve"> </w:t>
      </w:r>
      <w:r w:rsidRPr="00871440">
        <w:rPr>
          <w:rFonts w:ascii="Times New Roman" w:hAnsi="Times New Roman"/>
          <w:sz w:val="24"/>
          <w:szCs w:val="24"/>
        </w:rPr>
        <w:t xml:space="preserve">разработана  </w:t>
      </w:r>
      <w:r>
        <w:rPr>
          <w:rFonts w:ascii="Times New Roman" w:hAnsi="Times New Roman"/>
          <w:sz w:val="24"/>
          <w:szCs w:val="24"/>
        </w:rPr>
        <w:t>для учащихся с особыми возможностями здоровья</w:t>
      </w:r>
      <w:r w:rsidRPr="00871440">
        <w:rPr>
          <w:rFonts w:ascii="Times New Roman" w:hAnsi="Times New Roman"/>
          <w:sz w:val="24"/>
          <w:szCs w:val="24"/>
        </w:rPr>
        <w:t xml:space="preserve"> на основе нормативных правовых документов:</w:t>
      </w:r>
    </w:p>
    <w:p w:rsidR="00C94DB0" w:rsidRPr="00905C82" w:rsidRDefault="00C94DB0" w:rsidP="00905C82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82">
        <w:rPr>
          <w:rFonts w:ascii="Times New Roman" w:hAnsi="Times New Roman"/>
          <w:sz w:val="24"/>
          <w:szCs w:val="24"/>
        </w:rPr>
        <w:t>Закон Российской Федерации от 10.07. 2012 № 3266-1 «Об образовании» (ст. 9, 13, 14, 15, 32);</w:t>
      </w:r>
    </w:p>
    <w:p w:rsidR="00C94DB0" w:rsidRPr="00905C82" w:rsidRDefault="00C94DB0" w:rsidP="00905C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82">
        <w:rPr>
          <w:rFonts w:ascii="Times New Roman" w:hAnsi="Times New Roman"/>
          <w:sz w:val="24"/>
          <w:szCs w:val="24"/>
        </w:rPr>
        <w:t xml:space="preserve">Санитарно – эпидемиологические правила и нормы </w:t>
      </w:r>
      <w:proofErr w:type="spellStart"/>
      <w:r w:rsidRPr="00905C82">
        <w:rPr>
          <w:rFonts w:ascii="Times New Roman" w:hAnsi="Times New Roman"/>
          <w:sz w:val="24"/>
          <w:szCs w:val="24"/>
        </w:rPr>
        <w:t>СанПиН</w:t>
      </w:r>
      <w:proofErr w:type="spellEnd"/>
      <w:r w:rsidRPr="00905C82">
        <w:rPr>
          <w:rFonts w:ascii="Times New Roman" w:hAnsi="Times New Roman"/>
          <w:sz w:val="24"/>
          <w:szCs w:val="24"/>
        </w:rPr>
        <w:t>, 2.4.2.28-21-10, утвержденные постановлением  Главного государственного санитарного врача   Российской Федерации от 29.12.2010 №189.;</w:t>
      </w:r>
    </w:p>
    <w:p w:rsidR="00C94DB0" w:rsidRPr="00905C82" w:rsidRDefault="00C94DB0" w:rsidP="00905C8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05C82">
        <w:rPr>
          <w:rFonts w:ascii="Times New Roman" w:hAnsi="Times New Roman"/>
          <w:b/>
          <w:sz w:val="24"/>
          <w:szCs w:val="24"/>
        </w:rPr>
        <w:t xml:space="preserve"> </w:t>
      </w:r>
      <w:r w:rsidRPr="00905C82">
        <w:rPr>
          <w:rFonts w:ascii="Times New Roman" w:hAnsi="Times New Roman"/>
          <w:bCs/>
          <w:sz w:val="24"/>
          <w:szCs w:val="24"/>
        </w:rPr>
        <w:t xml:space="preserve"> приказ Министерства образования и науки Российской Федерации  от 6.10. 200</w:t>
      </w:r>
      <w:r w:rsidR="004A2AC3">
        <w:rPr>
          <w:rFonts w:ascii="Times New Roman" w:hAnsi="Times New Roman"/>
          <w:bCs/>
          <w:sz w:val="24"/>
          <w:szCs w:val="24"/>
        </w:rPr>
        <w:t>9 № 373, зарегистрированный Мини</w:t>
      </w:r>
      <w:r w:rsidRPr="00905C82">
        <w:rPr>
          <w:rFonts w:ascii="Times New Roman" w:hAnsi="Times New Roman"/>
          <w:bCs/>
          <w:sz w:val="24"/>
          <w:szCs w:val="24"/>
        </w:rPr>
        <w:t>ст</w:t>
      </w:r>
      <w:r w:rsidR="004A2AC3">
        <w:rPr>
          <w:rFonts w:ascii="Times New Roman" w:hAnsi="Times New Roman"/>
          <w:bCs/>
          <w:sz w:val="24"/>
          <w:szCs w:val="24"/>
        </w:rPr>
        <w:t>р</w:t>
      </w:r>
      <w:r w:rsidRPr="00905C82">
        <w:rPr>
          <w:rFonts w:ascii="Times New Roman" w:hAnsi="Times New Roman"/>
          <w:bCs/>
          <w:sz w:val="24"/>
          <w:szCs w:val="24"/>
        </w:rPr>
        <w:t xml:space="preserve">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</w:t>
      </w:r>
      <w:r w:rsidRPr="00905C82">
        <w:rPr>
          <w:rFonts w:ascii="Times New Roman" w:hAnsi="Times New Roman"/>
          <w:sz w:val="24"/>
          <w:szCs w:val="24"/>
        </w:rPr>
        <w:t xml:space="preserve">приказов </w:t>
      </w:r>
      <w:proofErr w:type="spellStart"/>
      <w:r w:rsidRPr="00905C8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5C82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5" w:history="1">
        <w:r w:rsidRPr="00905C82">
          <w:rPr>
            <w:rFonts w:ascii="Times New Roman" w:hAnsi="Times New Roman"/>
            <w:sz w:val="24"/>
            <w:szCs w:val="24"/>
          </w:rPr>
          <w:t>№ 1241</w:t>
        </w:r>
      </w:hyperlink>
      <w:r w:rsidRPr="00905C82">
        <w:rPr>
          <w:rFonts w:ascii="Times New Roman" w:hAnsi="Times New Roman"/>
          <w:sz w:val="24"/>
          <w:szCs w:val="24"/>
        </w:rPr>
        <w:t xml:space="preserve">, от 22.09.2011 </w:t>
      </w:r>
      <w:hyperlink r:id="rId6" w:history="1">
        <w:r w:rsidRPr="00905C82">
          <w:rPr>
            <w:rFonts w:ascii="Times New Roman" w:hAnsi="Times New Roman"/>
            <w:sz w:val="24"/>
            <w:szCs w:val="24"/>
          </w:rPr>
          <w:t>№ 2357</w:t>
        </w:r>
      </w:hyperlink>
      <w:r w:rsidRPr="00905C82">
        <w:rPr>
          <w:rFonts w:ascii="Times New Roman" w:hAnsi="Times New Roman"/>
          <w:sz w:val="24"/>
          <w:szCs w:val="24"/>
        </w:rPr>
        <w:t xml:space="preserve">, от 18.12.2012 </w:t>
      </w:r>
      <w:hyperlink r:id="rId7" w:history="1">
        <w:r w:rsidRPr="00905C82">
          <w:rPr>
            <w:rFonts w:ascii="Times New Roman" w:hAnsi="Times New Roman"/>
            <w:sz w:val="24"/>
            <w:szCs w:val="24"/>
          </w:rPr>
          <w:t>№ 1060</w:t>
        </w:r>
      </w:hyperlink>
      <w:r w:rsidRPr="00905C82">
        <w:rPr>
          <w:rFonts w:ascii="Times New Roman" w:hAnsi="Times New Roman"/>
          <w:sz w:val="24"/>
          <w:szCs w:val="24"/>
        </w:rPr>
        <w:t>)</w:t>
      </w:r>
      <w:r w:rsidRPr="00905C82">
        <w:rPr>
          <w:rFonts w:ascii="Times New Roman" w:hAnsi="Times New Roman"/>
          <w:bCs/>
          <w:sz w:val="24"/>
          <w:szCs w:val="24"/>
        </w:rPr>
        <w:t>;(начальная школа)</w:t>
      </w:r>
    </w:p>
    <w:p w:rsidR="00C94DB0" w:rsidRPr="00905C82" w:rsidRDefault="00C94DB0" w:rsidP="00905C8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05C82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C94DB0" w:rsidRPr="00905C82" w:rsidRDefault="00C94DB0" w:rsidP="00905C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82">
        <w:rPr>
          <w:rFonts w:ascii="Times New Roman" w:hAnsi="Times New Roman"/>
          <w:sz w:val="24"/>
          <w:szCs w:val="24"/>
        </w:rPr>
        <w:t xml:space="preserve"> «О недопустимости перегрузок обучающихся в начальной школе». (Письмо МО РФ № 220/11-13 от 20.02.1999);</w:t>
      </w:r>
    </w:p>
    <w:p w:rsidR="00C94DB0" w:rsidRPr="00905C82" w:rsidRDefault="00C94DB0" w:rsidP="00905C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82">
        <w:rPr>
          <w:rFonts w:ascii="Times New Roman" w:hAnsi="Times New Roman"/>
          <w:sz w:val="24"/>
          <w:szCs w:val="24"/>
        </w:rPr>
        <w:t>«Контроль и оценка результатов обучения в начальной школе». (Письмо МО РФ  № 1561/14-15 от19.11.1998);</w:t>
      </w:r>
    </w:p>
    <w:p w:rsidR="00C94DB0" w:rsidRDefault="00C94DB0" w:rsidP="00E97E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82">
        <w:rPr>
          <w:rFonts w:ascii="Times New Roman" w:hAnsi="Times New Roman"/>
          <w:sz w:val="24"/>
          <w:szCs w:val="24"/>
        </w:rPr>
        <w:t xml:space="preserve">«Рекомендации по использованию компьютеров в начальной школе». </w:t>
      </w:r>
      <w:proofErr w:type="gramStart"/>
      <w:r w:rsidRPr="00905C82">
        <w:rPr>
          <w:rFonts w:ascii="Times New Roman" w:hAnsi="Times New Roman"/>
          <w:sz w:val="24"/>
          <w:szCs w:val="24"/>
        </w:rPr>
        <w:t>(Письмо МО РФ и НИИ гигиены и охраны здоровья детей и подростков РАМ № 199/13 от 28.03.2</w:t>
      </w:r>
      <w:proofErr w:type="gramEnd"/>
    </w:p>
    <w:p w:rsidR="00C94DB0" w:rsidRPr="00E97EB3" w:rsidRDefault="00C94DB0" w:rsidP="00E97E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EB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ГБОУ СОШ с. </w:t>
      </w:r>
      <w:proofErr w:type="spellStart"/>
      <w:r w:rsidRPr="00E97EB3">
        <w:rPr>
          <w:rFonts w:ascii="Times New Roman" w:hAnsi="Times New Roman"/>
          <w:sz w:val="24"/>
          <w:szCs w:val="24"/>
        </w:rPr>
        <w:t>Девлезе</w:t>
      </w:r>
      <w:r>
        <w:rPr>
          <w:rFonts w:ascii="Times New Roman" w:hAnsi="Times New Roman"/>
          <w:sz w:val="24"/>
          <w:szCs w:val="24"/>
        </w:rPr>
        <w:t>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по ФГОС НОО.</w:t>
      </w:r>
      <w:r w:rsidRPr="00E97EB3">
        <w:rPr>
          <w:rFonts w:ascii="Times New Roman" w:hAnsi="Times New Roman"/>
          <w:sz w:val="24"/>
          <w:szCs w:val="24"/>
        </w:rPr>
        <w:t xml:space="preserve"> </w:t>
      </w:r>
    </w:p>
    <w:p w:rsidR="00C94DB0" w:rsidRPr="00871440" w:rsidRDefault="00C94DB0" w:rsidP="00E97EB3">
      <w:pPr>
        <w:suppressLineNumbers/>
        <w:tabs>
          <w:tab w:val="left" w:pos="90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1440">
        <w:rPr>
          <w:rFonts w:ascii="Times New Roman" w:hAnsi="Times New Roman"/>
          <w:sz w:val="24"/>
          <w:szCs w:val="24"/>
        </w:rPr>
        <w:t xml:space="preserve">Учебный план ГБОУ СОШ с. </w:t>
      </w:r>
      <w:proofErr w:type="spellStart"/>
      <w:r w:rsidRPr="00871440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871440">
        <w:rPr>
          <w:rFonts w:ascii="Times New Roman" w:hAnsi="Times New Roman"/>
          <w:sz w:val="24"/>
          <w:szCs w:val="24"/>
        </w:rPr>
        <w:t>.</w:t>
      </w:r>
    </w:p>
    <w:p w:rsidR="00C94DB0" w:rsidRPr="00871440" w:rsidRDefault="00C94DB0" w:rsidP="00E97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871440">
        <w:rPr>
          <w:rFonts w:ascii="Times New Roman" w:hAnsi="Times New Roman"/>
          <w:sz w:val="24"/>
          <w:szCs w:val="24"/>
        </w:rPr>
        <w:t xml:space="preserve">Устав ГБОУ СОШ с. </w:t>
      </w:r>
      <w:proofErr w:type="spellStart"/>
      <w:r w:rsidRPr="00871440">
        <w:rPr>
          <w:rFonts w:ascii="Times New Roman" w:hAnsi="Times New Roman"/>
          <w:sz w:val="24"/>
          <w:szCs w:val="24"/>
        </w:rPr>
        <w:t>Девлезерк</w:t>
      </w:r>
      <w:r>
        <w:rPr>
          <w:rFonts w:ascii="Times New Roman" w:hAnsi="Times New Roman"/>
          <w:sz w:val="24"/>
          <w:szCs w:val="24"/>
        </w:rPr>
        <w:t>ино</w:t>
      </w:r>
      <w:proofErr w:type="spellEnd"/>
    </w:p>
    <w:p w:rsidR="00C94DB0" w:rsidRPr="009032E2" w:rsidRDefault="00C94DB0" w:rsidP="00905C8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C94DB0" w:rsidRPr="009032E2" w:rsidRDefault="00C94DB0" w:rsidP="0093259B">
      <w:pPr>
        <w:spacing w:after="0" w:line="2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используется </w:t>
      </w:r>
      <w:r w:rsidRPr="009032E2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C94DB0" w:rsidRPr="009032E2" w:rsidRDefault="00C94DB0" w:rsidP="0093259B">
      <w:pPr>
        <w:spacing w:after="0" w:line="2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94DB0" w:rsidRPr="002B5084" w:rsidRDefault="00C94DB0" w:rsidP="002B5084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9"/>
        <w:gridCol w:w="4111"/>
        <w:gridCol w:w="20"/>
        <w:gridCol w:w="6075"/>
        <w:gridCol w:w="45"/>
      </w:tblGrid>
      <w:tr w:rsidR="00C94DB0" w:rsidRPr="0057318A" w:rsidTr="002B5084">
        <w:trPr>
          <w:gridAfter w:val="1"/>
          <w:wAfter w:w="45" w:type="dxa"/>
        </w:trPr>
        <w:tc>
          <w:tcPr>
            <w:tcW w:w="828" w:type="dxa"/>
          </w:tcPr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49" w:type="dxa"/>
            <w:gridSpan w:val="2"/>
          </w:tcPr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пособия </w:t>
            </w:r>
            <w:proofErr w:type="gram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111" w:type="dxa"/>
          </w:tcPr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пособия для учителя</w:t>
            </w:r>
          </w:p>
        </w:tc>
        <w:tc>
          <w:tcPr>
            <w:tcW w:w="6095" w:type="dxa"/>
            <w:gridSpan w:val="2"/>
          </w:tcPr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контроля знаний</w:t>
            </w:r>
          </w:p>
        </w:tc>
      </w:tr>
      <w:tr w:rsidR="00C94DB0" w:rsidRPr="0057318A" w:rsidTr="004058A7">
        <w:tc>
          <w:tcPr>
            <w:tcW w:w="828" w:type="dxa"/>
          </w:tcPr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1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2ч. / М. И.Моро, М, А,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– М.: Просвещение, </w:t>
            </w: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2012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Рабочие тетради</w:t>
            </w: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Моро М.И., Волкова С.И. Математика: Рабочая тетрадь: 1 класс: В 2 ч.: Ч.1.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Моро М.И., Волкова С.И. Математика: Рабочая тетрадь: 1 класс: В 2 ч.: Ч.2.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</w:tcPr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Поурочные разработки по математике. 1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исправ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. и доп</w:t>
            </w:r>
            <w:proofErr w:type="gram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зд. М.: «ВАКО», 2013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Сборник текстовых задач. М.: </w:t>
            </w: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«ВАКО», 2004</w:t>
            </w:r>
          </w:p>
        </w:tc>
        <w:tc>
          <w:tcPr>
            <w:tcW w:w="6120" w:type="dxa"/>
            <w:gridSpan w:val="2"/>
            <w:vMerge w:val="restart"/>
          </w:tcPr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Рудницкая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Н. Тематические и итоговые контр</w:t>
            </w:r>
            <w:proofErr w:type="gram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аботы по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математикев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 – М.: Дрофа, 2012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Рудницкая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Н. Математика. К/</w:t>
            </w:r>
            <w:proofErr w:type="gram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нач.шк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 1-4. – М.: Дрофа, 1996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Форощук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А.,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Форощук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Е. Практические задания по математике для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 – К.: «Феникс», 2011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Волкова С. И., Степанова С. И. Проверочные работы по математике. – М.: Просвещение, 2010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В., Нефедова Е. А. Контр</w:t>
            </w:r>
            <w:proofErr w:type="gram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 работы по математике. М.: Аквариум, 2011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Гордеев Э. В. 1200 задач и примеров по математике. 1-4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 – Тула: «Родничок», 2008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Туркина В. М. Дополнительные задачи по математике для 2, 3 классов. – Петрозаводск, 2009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3000 задач и примеров по математике. 3 класс. М.: Аквариум, 2010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Контрольно-измерительные материалы</w:t>
            </w: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 Математика: 4 класс</w:t>
            </w:r>
            <w:proofErr w:type="gram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Т.Н.Ситникова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2-е изд., 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 – М.: ВАКО, 2011.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Проверочные работы. </w:t>
            </w: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/ 4 класс/ С.И. Волкова. Пособие для учащихся, 3-е издание, М.: «Просвещение»,  2010.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по математике:</w:t>
            </w: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класс: к учебнику М.И.Моро и др. «Математика. В 2-х частях. 4 класс» / В.Н.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8-е изд., </w:t>
            </w:r>
            <w:proofErr w:type="spellStart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. И доп. – М.: Издательство «Экзамен», 2011.</w:t>
            </w:r>
          </w:p>
          <w:p w:rsidR="00C94DB0" w:rsidRPr="002B5084" w:rsidRDefault="00C94DB0" w:rsidP="002B5084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Мокрушина </w:t>
            </w:r>
            <w:r w:rsidRPr="002B50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Поурочные разработки по математике </w:t>
            </w: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>к учебному комплекту  М.И. Моро и др.: 4 класс. – М.: ВАКО, 2012.</w:t>
            </w:r>
          </w:p>
          <w:p w:rsidR="00C94DB0" w:rsidRPr="002B5084" w:rsidRDefault="00C94DB0" w:rsidP="002B5084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Учебно-методические разработки,  презентации, физкультминутки на Интернет-сайтах:</w:t>
            </w:r>
          </w:p>
          <w:p w:rsidR="00C94DB0" w:rsidRPr="002B5084" w:rsidRDefault="00FD7201" w:rsidP="002B508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suppressAutoHyphens/>
              <w:autoSpaceDE w:val="0"/>
              <w:spacing w:after="0" w:line="240" w:lineRule="auto"/>
              <w:ind w:left="60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C94DB0" w:rsidRPr="002B5084">
                <w:rPr>
                  <w:rFonts w:ascii="Times New Roman" w:hAnsi="Times New Roman"/>
                  <w:color w:val="0A0A0A"/>
                  <w:sz w:val="24"/>
                  <w:szCs w:val="24"/>
                  <w:lang w:eastAsia="ru-RU"/>
                </w:rPr>
                <w:t>http://www.it-n.ru/</w:t>
              </w:r>
            </w:hyperlink>
          </w:p>
          <w:p w:rsidR="00C94DB0" w:rsidRPr="002B5084" w:rsidRDefault="00C94DB0" w:rsidP="002B508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suppressAutoHyphens/>
              <w:autoSpaceDE w:val="0"/>
              <w:spacing w:after="0" w:line="240" w:lineRule="auto"/>
              <w:ind w:left="608" w:hanging="28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hyperlink r:id="rId9" w:history="1">
              <w:r w:rsidRPr="002B5084">
                <w:rPr>
                  <w:rFonts w:ascii="Times New Roman" w:hAnsi="Times New Roman"/>
                  <w:color w:val="0A0A0A"/>
                  <w:sz w:val="24"/>
                  <w:szCs w:val="24"/>
                  <w:lang w:eastAsia="ru-RU"/>
                </w:rPr>
                <w:t>http://festival.1september.ru/</w:t>
              </w:r>
            </w:hyperlink>
            <w:r w:rsidRPr="002B508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94DB0" w:rsidRPr="002B5084" w:rsidRDefault="00FD7201" w:rsidP="002B508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suppressAutoHyphens/>
              <w:autoSpaceDE w:val="0"/>
              <w:spacing w:after="0" w:line="240" w:lineRule="auto"/>
              <w:ind w:left="60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C94DB0" w:rsidRPr="002B5084">
                <w:rPr>
                  <w:rFonts w:ascii="Times New Roman" w:hAnsi="Times New Roman"/>
                  <w:color w:val="0A0A0A"/>
                  <w:sz w:val="24"/>
                  <w:szCs w:val="24"/>
                  <w:lang w:eastAsia="ru-RU"/>
                </w:rPr>
                <w:t>http://www.nachalka.com/</w:t>
              </w:r>
            </w:hyperlink>
          </w:p>
          <w:p w:rsidR="00C94DB0" w:rsidRPr="002B5084" w:rsidRDefault="00FD7201" w:rsidP="002B508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suppressAutoHyphens/>
              <w:autoSpaceDE w:val="0"/>
              <w:spacing w:after="0" w:line="240" w:lineRule="auto"/>
              <w:ind w:left="60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C94DB0" w:rsidRPr="002B5084">
                <w:rPr>
                  <w:rFonts w:ascii="Times New Roman" w:hAnsi="Times New Roman"/>
                  <w:color w:val="0A0A0A"/>
                  <w:sz w:val="24"/>
                  <w:szCs w:val="24"/>
                  <w:lang w:eastAsia="ru-RU"/>
                </w:rPr>
                <w:t>http://www.4stupeni.ru/</w:t>
              </w:r>
            </w:hyperlink>
          </w:p>
          <w:p w:rsidR="00C94DB0" w:rsidRPr="002B5084" w:rsidRDefault="00FD7201" w:rsidP="002B508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suppressAutoHyphens/>
              <w:autoSpaceDE w:val="0"/>
              <w:spacing w:after="0" w:line="240" w:lineRule="auto"/>
              <w:ind w:left="60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94DB0" w:rsidRPr="002B5084">
                <w:rPr>
                  <w:rFonts w:ascii="Times New Roman" w:hAnsi="Times New Roman"/>
                  <w:color w:val="0A0A0A"/>
                  <w:sz w:val="24"/>
                  <w:szCs w:val="24"/>
                  <w:lang w:eastAsia="ru-RU"/>
                </w:rPr>
                <w:t>http://www.uroki.net/docnach.htm</w:t>
              </w:r>
            </w:hyperlink>
          </w:p>
          <w:p w:rsidR="00C94DB0" w:rsidRPr="002B5084" w:rsidRDefault="00FD7201" w:rsidP="002B508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suppressAutoHyphens/>
              <w:autoSpaceDE w:val="0"/>
              <w:spacing w:after="0" w:line="240" w:lineRule="auto"/>
              <w:ind w:left="60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94DB0" w:rsidRPr="002B5084">
                <w:rPr>
                  <w:rFonts w:ascii="Times New Roman" w:hAnsi="Times New Roman"/>
                  <w:color w:val="0A0A0A"/>
                  <w:sz w:val="24"/>
                  <w:szCs w:val="24"/>
                  <w:lang w:eastAsia="ru-RU"/>
                </w:rPr>
                <w:t>http://www.pedsovet.su/load/100</w:t>
              </w:r>
            </w:hyperlink>
          </w:p>
          <w:p w:rsidR="00C94DB0" w:rsidRPr="002B5084" w:rsidRDefault="00FD7201" w:rsidP="002B508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suppressAutoHyphens/>
              <w:autoSpaceDE w:val="0"/>
              <w:spacing w:after="0" w:line="240" w:lineRule="auto"/>
              <w:ind w:left="60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C94DB0" w:rsidRPr="002B5084">
                <w:rPr>
                  <w:rFonts w:ascii="Times New Roman" w:hAnsi="Times New Roman"/>
                  <w:color w:val="0A0A0A"/>
                  <w:sz w:val="24"/>
                  <w:szCs w:val="24"/>
                  <w:lang w:eastAsia="ru-RU"/>
                </w:rPr>
                <w:t>http://www.openclass.ru/node/324</w:t>
              </w:r>
            </w:hyperlink>
            <w:r w:rsidR="00C94DB0"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94DB0" w:rsidRPr="002B5084" w:rsidRDefault="00C94DB0" w:rsidP="002B5084">
            <w:pPr>
              <w:tabs>
                <w:tab w:val="left" w:pos="3315"/>
              </w:tabs>
              <w:spacing w:after="0" w:line="240" w:lineRule="auto"/>
              <w:ind w:left="60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.http://school-collection.edu.ru/catalog/rubr/18ece49a</w:t>
            </w: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DB0" w:rsidRPr="0057318A" w:rsidTr="004058A7">
        <w:tc>
          <w:tcPr>
            <w:tcW w:w="828" w:type="dxa"/>
          </w:tcPr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240" w:type="dxa"/>
          </w:tcPr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Математика. Учебник</w:t>
            </w: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3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2ч. / М. И.Моро, М, А,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– М.: Просвещен</w:t>
            </w:r>
            <w:r w:rsidRPr="005731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Рабочие тетради</w:t>
            </w: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Моро М.И., Волкова С.И. Математика: Рабочая тетрадь: 2 класс: В 2 ч.: Ч.1.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Моро М.И., Волкова С.И. Математика: Рабочая тетрадь: 2 класс: В 2 ч.: Ч.2.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, 2013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</w:tcPr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А,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, С. В. Степанова. Метод</w:t>
            </w:r>
            <w:proofErr w:type="gram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особие  к учебнику «математика. 2кл.». – М.: Просвещение, 2012</w:t>
            </w:r>
          </w:p>
        </w:tc>
        <w:tc>
          <w:tcPr>
            <w:tcW w:w="6120" w:type="dxa"/>
            <w:gridSpan w:val="2"/>
            <w:vMerge/>
          </w:tcPr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DB0" w:rsidRPr="0057318A" w:rsidTr="004058A7">
        <w:tc>
          <w:tcPr>
            <w:tcW w:w="828" w:type="dxa"/>
          </w:tcPr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40" w:type="dxa"/>
          </w:tcPr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Математика. Учебник</w:t>
            </w: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3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2ч. / М. И.Моро, М. А,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– М.: Просвещение, 2013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Рабочие тетради</w:t>
            </w: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Моро М.И., Волкова С.И. Математика: Рабочая тетрадь: 3 класс: В 2 ч.: Ч.1.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Моро М.И., Волкова С.И. Математика: Рабочая тетрадь: 3 класс: В 2 ч.: Ч.2.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</w:tcPr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Обучение в 3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Пособия для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уч-ля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2 кн. Кн.2. Математика/ М. И.Моро, М. А,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– М.: Просвещение, 2013</w:t>
            </w:r>
          </w:p>
        </w:tc>
        <w:tc>
          <w:tcPr>
            <w:tcW w:w="6120" w:type="dxa"/>
            <w:gridSpan w:val="2"/>
            <w:vMerge/>
          </w:tcPr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DB0" w:rsidRPr="0057318A" w:rsidTr="004058A7">
        <w:tc>
          <w:tcPr>
            <w:tcW w:w="828" w:type="dxa"/>
          </w:tcPr>
          <w:p w:rsidR="00C94DB0" w:rsidRPr="002B5084" w:rsidRDefault="00C94DB0" w:rsidP="002B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240" w:type="dxa"/>
          </w:tcPr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Математика. Учебник</w:t>
            </w: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4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2ч. / М. И.Моро, М, А,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– М.: Просвещение, 2013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Рабочие тетради</w:t>
            </w: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Моро М.И., Волкова С.И. Математика: Рабочая тетрадь: 4 класс: В 2 ч.: Ч.1.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31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Моро М.И., Волкова С.И. Математика: Рабочая тетрадь: 4 класс: В 2 ч.: Ч.2.</w:t>
            </w:r>
          </w:p>
          <w:p w:rsidR="00C94DB0" w:rsidRPr="0057318A" w:rsidRDefault="00C94DB0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</w:tcPr>
          <w:p w:rsidR="00C94DB0" w:rsidRPr="0057318A" w:rsidRDefault="004A2AC3" w:rsidP="002B508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Н.</w:t>
            </w:r>
            <w:r w:rsidR="00C94DB0"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Поурочные разработки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математике. – М.: «ВАКО», 2014</w:t>
            </w:r>
          </w:p>
          <w:p w:rsidR="00C94DB0" w:rsidRPr="0057318A" w:rsidRDefault="00C94DB0" w:rsidP="004A2A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vMerge/>
          </w:tcPr>
          <w:p w:rsidR="00C94DB0" w:rsidRPr="002B5084" w:rsidRDefault="00C94DB0" w:rsidP="002B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4DB0" w:rsidRPr="009032E2" w:rsidRDefault="00C94DB0" w:rsidP="00AA4FF0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4DB0" w:rsidRPr="009032E2" w:rsidRDefault="00C94DB0" w:rsidP="0093259B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32E2">
        <w:rPr>
          <w:rFonts w:ascii="Times New Roman" w:hAnsi="Times New Roman"/>
          <w:b/>
          <w:sz w:val="24"/>
          <w:szCs w:val="24"/>
          <w:lang w:eastAsia="ru-RU"/>
        </w:rPr>
        <w:t>Цели, задачи, структура и содержание учебного предмета</w:t>
      </w:r>
    </w:p>
    <w:p w:rsidR="00C94DB0" w:rsidRPr="009032E2" w:rsidRDefault="00C94DB0" w:rsidP="0093259B">
      <w:pPr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C94DB0" w:rsidRPr="009032E2" w:rsidRDefault="00C94DB0" w:rsidP="0093259B">
      <w:pPr>
        <w:shd w:val="clear" w:color="auto" w:fill="FFFFFF"/>
        <w:spacing w:after="0" w:line="20" w:lineRule="atLeast"/>
        <w:ind w:firstLine="570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i/>
          <w:iCs/>
          <w:sz w:val="24"/>
          <w:szCs w:val="24"/>
        </w:rPr>
        <w:t xml:space="preserve">Главной целью современного школьного образования </w:t>
      </w:r>
      <w:r w:rsidRPr="009032E2">
        <w:rPr>
          <w:rFonts w:ascii="Times New Roman" w:hAnsi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C94DB0" w:rsidRPr="009032E2" w:rsidRDefault="00C94DB0" w:rsidP="0093259B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32E2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</w:p>
    <w:p w:rsidR="00C94DB0" w:rsidRPr="009032E2" w:rsidRDefault="00C94DB0" w:rsidP="0093259B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- формирование предметных умений и навыков по программе математики, необходимых для успешного решения учебных,  практических задач и коррекции и развития высших психических функций  для  продолжения образования в следующем классе.</w:t>
      </w:r>
    </w:p>
    <w:p w:rsidR="00C94DB0" w:rsidRPr="009032E2" w:rsidRDefault="00C94DB0" w:rsidP="0093259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 xml:space="preserve">        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 Изучение учебного курса </w:t>
      </w:r>
      <w:r w:rsidRPr="009032E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«Математика» </w:t>
      </w:r>
      <w:r w:rsidRPr="009032E2">
        <w:rPr>
          <w:rFonts w:ascii="Times New Roman" w:hAnsi="Times New Roman"/>
          <w:sz w:val="24"/>
          <w:szCs w:val="24"/>
          <w:lang w:eastAsia="ru-RU"/>
        </w:rPr>
        <w:t xml:space="preserve">рассчитано на четыре года обучения детей, испытывающих стойкие трудности в обучении математике. </w:t>
      </w:r>
      <w:r w:rsidRPr="009032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Pr="009032E2">
        <w:rPr>
          <w:rFonts w:ascii="Times New Roman" w:hAnsi="Times New Roman"/>
          <w:sz w:val="24"/>
          <w:szCs w:val="24"/>
          <w:lang w:eastAsia="ru-RU"/>
        </w:rPr>
        <w:t>программы составляют:</w:t>
      </w:r>
    </w:p>
    <w:p w:rsidR="00C94DB0" w:rsidRPr="009032E2" w:rsidRDefault="00C94DB0" w:rsidP="0093259B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изучение натуральных чисел, арифметических действий, приемов вычислений;</w:t>
      </w:r>
    </w:p>
    <w:p w:rsidR="00C94DB0" w:rsidRPr="009032E2" w:rsidRDefault="00C94DB0" w:rsidP="0093259B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ознакомление с буквенной символикой, с геометрическими фигурами и величинами;</w:t>
      </w:r>
    </w:p>
    <w:p w:rsidR="00C94DB0" w:rsidRPr="009032E2" w:rsidRDefault="00C94DB0" w:rsidP="0093259B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формирование практических умений — измерительных, графических;</w:t>
      </w:r>
    </w:p>
    <w:p w:rsidR="00C94DB0" w:rsidRPr="009032E2" w:rsidRDefault="00C94DB0" w:rsidP="0093259B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формирование умений решать простые и составные арифметические задачи.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Изучение программного материала должно обеспечить не только усвоение определенных математических знаний, умений и навыков, но и формирование у учащихся приемов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lastRenderedPageBreak/>
        <w:t>умственной деятельности, необходимых для коррекции недостатков развития детей, испытывающих трудности в процессе обучения.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Для усиления коррекционно-развивающей направленности курса начальной математики в программу широко включены самостоятельные наблюдения и предметно-практическая деятельность учащихся, геометрический материал, а также разнообразные задания графического характера — для коррекции мелкой моторики пальцев рук и подготовки к письму цифр. Своеобразие в обучении математике детей с ЗПР особенно отчетливо проявляется на первоначальном этапе. Наряду с </w:t>
      </w:r>
      <w:proofErr w:type="gramStart"/>
      <w:r w:rsidRPr="009032E2">
        <w:rPr>
          <w:rFonts w:ascii="Times New Roman" w:hAnsi="Times New Roman"/>
          <w:sz w:val="24"/>
          <w:szCs w:val="24"/>
          <w:lang w:eastAsia="ru-RU"/>
        </w:rPr>
        <w:t>общеобразовательными</w:t>
      </w:r>
      <w:proofErr w:type="gram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ставятся следующие основные </w:t>
      </w:r>
      <w:r w:rsidRPr="009032E2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9032E2">
        <w:rPr>
          <w:rFonts w:ascii="Times New Roman" w:hAnsi="Times New Roman"/>
          <w:sz w:val="24"/>
          <w:szCs w:val="24"/>
          <w:lang w:eastAsia="ru-RU"/>
        </w:rPr>
        <w:t>: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восполнение пробелов дошкольного математического развития учащихся путем обогащения их чувственного опыта, организации предметно-практической деятельности;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специальная подготовка учащихся к восприятию новых и трудных тем;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обучение поэтапным действиям (в материализованной форме, в речевом плане без наглядных опор, в умственном плане);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формирование операции обратимости и связанной с ней гибкости мышления;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общеинтеллектуальных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умений и навыков;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активизация познавательной деятельности, развитие зрительного и слухового восприятия;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активизация словаря учащихся в единстве с формированием математических понятий;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воспитание положительной учебной мотивации, формирование интереса к математике;</w:t>
      </w:r>
    </w:p>
    <w:p w:rsidR="00C94DB0" w:rsidRPr="009032E2" w:rsidRDefault="00C94DB0" w:rsidP="0093259B">
      <w:pPr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развитие навыков самоконтроля, формирование навыков учебной деятельности.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Первоначальной задачей обучения математике является накопление детьми практического опыта действий с реальными предметами, что даст им возможность лучше усвоить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основные математические понятия и отношения. В программу 1 класса введен пропедевтический период, все обучение в котором носит наглядно-действенный характер. Это означает, что все математические понятия ученик усваивает в процессе наблюдений за действиями учителя, а также посредством собственных самостоятельных упражнений с раз-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личными реальными предметами, геометрическими фигурами и другим дидактическим счетным материалом.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 Все свои практические действия учащиеся обязательно должны сопровождать словесным отчетом о том, что и как они делают, каков результат; при этом происходит </w:t>
      </w: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созна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>-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>тельное усвоение ими соответствующей математической терминологии. Аналогичная практическая подготовка необходима и при изучении всех, особенно трудных, разделов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программы курса начальной математики. Важно не просто довести до автоматизма навыки вычислений, а обеспечить уровень общего и математического развития учащихся. Все задания должны развивать познавательную активность учеников. Поэтому необходимо использовать сравнение, сопоставление, противопоставление связанных между собой понятий, действий, задач, предъявляя вопросы и задания типа: </w:t>
      </w:r>
      <w:proofErr w:type="gramStart"/>
      <w:r w:rsidRPr="009032E2">
        <w:rPr>
          <w:rFonts w:ascii="Times New Roman" w:hAnsi="Times New Roman"/>
          <w:sz w:val="24"/>
          <w:szCs w:val="24"/>
          <w:lang w:eastAsia="ru-RU"/>
        </w:rPr>
        <w:t>«Объясни», «Докажи», «Сравни», «Сделай вывод», «Найди закономерность», «Отгадай правило» и т.п.</w:t>
      </w:r>
      <w:proofErr w:type="gramEnd"/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   Работа над изучением натуральных чисел и арифметических действий строится концентрически. В программе намечена система постепенного расширения области рассматриваемых чисел: </w:t>
      </w:r>
      <w:r w:rsidRPr="009032E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десяток </w:t>
      </w:r>
      <w:r w:rsidRPr="009032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— </w:t>
      </w:r>
      <w:r w:rsidRPr="009032E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сотня </w:t>
      </w:r>
      <w:r w:rsidRPr="009032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— </w:t>
      </w:r>
      <w:r w:rsidRPr="009032E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тысяча </w:t>
      </w:r>
      <w:r w:rsidRPr="009032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— </w:t>
      </w:r>
      <w:r w:rsidRPr="009032E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многозначные числа</w:t>
      </w:r>
      <w:r w:rsidRPr="009032E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9032E2">
        <w:rPr>
          <w:rFonts w:ascii="Times New Roman" w:hAnsi="Times New Roman"/>
          <w:sz w:val="24"/>
          <w:szCs w:val="24"/>
          <w:lang w:eastAsia="ru-RU"/>
        </w:rPr>
        <w:t xml:space="preserve">Наряду с расширением числового диапазона углубляются, систематизируются, обобщаются знания детей о натуральном ряде, приобретенные ими на более ранних этапах обучения. Важно уяснение учениками взаимосвязи и </w:t>
      </w: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взаимообратности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арифметических действий — сложения и </w:t>
      </w:r>
      <w:r w:rsidRPr="009032E2">
        <w:rPr>
          <w:rFonts w:ascii="Times New Roman" w:hAnsi="Times New Roman"/>
          <w:sz w:val="24"/>
          <w:szCs w:val="24"/>
          <w:lang w:eastAsia="ru-RU"/>
        </w:rPr>
        <w:lastRenderedPageBreak/>
        <w:t>вычитания, умножения и деления. Относительно каждого действия рассматривается круг задач, в которых это действие находит применение.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  При изучении нумерации, начиная с чисел первого десятка, важно добиться, чтобы все учащиеся научились уверенно вести счет не только </w:t>
      </w:r>
      <w:proofErr w:type="gramStart"/>
      <w:r w:rsidRPr="009032E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прямом, но и в обратном </w:t>
      </w: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поряд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>-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ке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, а также начиная с любого числа числового ряда и заканчивая заданным числом. Для этого они должны понять общий принцип построения числового ряда, т.е. что каждое число можно получить путем прибавления единицы к предыдущему числу или вычитания единицы из числа, следующего при счете </w:t>
      </w:r>
      <w:proofErr w:type="gramStart"/>
      <w:r w:rsidRPr="009032E2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данным. В помощь детям, которые плохо запоминают последовательность числительных, дается зрительная и тактильная опора. При этом развернутые внешние действия постепенно заменяются сокращенными, свернутыми, а затем становятся автоматизированными.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 При решении арифметических задач дети </w:t>
      </w:r>
      <w:proofErr w:type="gramStart"/>
      <w:r w:rsidRPr="009032E2">
        <w:rPr>
          <w:rFonts w:ascii="Times New Roman" w:hAnsi="Times New Roman"/>
          <w:sz w:val="24"/>
          <w:szCs w:val="24"/>
          <w:lang w:eastAsia="ru-RU"/>
        </w:rPr>
        <w:t>учатся</w:t>
      </w:r>
      <w:proofErr w:type="gram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прежде всего анализировать условие задачи, выделять известное и неизвестное, устанавливать между ними связь, иллюстрировать рисунком или чертежом, записывать задачу кратко. Важно, чтобы учащиеся умели объяснить, что обозначают каждое число и знаки отношений. При формулировке ответа следует учить детей опираться на вопрос задачи, а также обосновывать выбор того или иного арифметического действия. Таким </w:t>
      </w:r>
      <w:proofErr w:type="gramStart"/>
      <w:r w:rsidRPr="009032E2">
        <w:rPr>
          <w:rFonts w:ascii="Times New Roman" w:hAnsi="Times New Roman"/>
          <w:sz w:val="24"/>
          <w:szCs w:val="24"/>
          <w:lang w:eastAsia="ru-RU"/>
        </w:rPr>
        <w:t>образом</w:t>
      </w:r>
      <w:proofErr w:type="gram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они постепенно овладевают общими приемами работы над задачей, что помогает коррекции их мышления и речи. Учитывая индивидуальные возможности учащихся, следует предусмотреть задания различной степени трудности. Одним детям потребуются увеличение количества упражнений пропедевтического характера, более широкое применение наглядных средств, другим — дополнительные тренировочные задания, чтобы прийти к нужному обобщению.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  Эффективно применение графических опор, схем, памяток-инструкций для лучшего запоминания алгоритма рассуждений при решении задач, уравнений, при отработке </w:t>
      </w: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прие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>-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мов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вычислений. Поэтому в процессе обучения требуется применять дифференцированный подход к детям. В зависимости от задач каждого конкретного урока математики учитель может подбирать самые разные методы преподнесения материала. Но в работе с детьми, испытывающими трудности в обучении, предпочтение следует отдавать </w:t>
      </w: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коррек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>-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2E2">
        <w:rPr>
          <w:rFonts w:ascii="Times New Roman" w:hAnsi="Times New Roman"/>
          <w:sz w:val="24"/>
          <w:szCs w:val="24"/>
          <w:lang w:eastAsia="ru-RU"/>
        </w:rPr>
        <w:t>ционным</w:t>
      </w:r>
      <w:proofErr w:type="spell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методам, которые способствуют развитию познавательной активности учащихся, их мышления и речи.</w:t>
      </w:r>
    </w:p>
    <w:p w:rsidR="00C94DB0" w:rsidRPr="009032E2" w:rsidRDefault="00C94DB0" w:rsidP="0093259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C94DB0" w:rsidRPr="009032E2" w:rsidRDefault="00C94DB0" w:rsidP="0093259B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9032E2">
        <w:rPr>
          <w:rFonts w:ascii="Times New Roman" w:hAnsi="Times New Roman"/>
          <w:b/>
          <w:sz w:val="24"/>
          <w:szCs w:val="24"/>
        </w:rPr>
        <w:t>Специфические общие задачи коррекционно-развивающего  обучения детей младшего школьного возраста: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2E2">
        <w:rPr>
          <w:rFonts w:ascii="Times New Roman" w:hAnsi="Times New Roman"/>
          <w:sz w:val="24"/>
          <w:szCs w:val="24"/>
          <w:lang w:eastAsia="ru-RU"/>
        </w:rPr>
        <w:t xml:space="preserve">Развитие до необходимого уровня </w:t>
      </w:r>
      <w:proofErr w:type="spellStart"/>
      <w:proofErr w:type="gramStart"/>
      <w:r w:rsidRPr="009032E2">
        <w:rPr>
          <w:rFonts w:ascii="Times New Roman" w:hAnsi="Times New Roman"/>
          <w:sz w:val="24"/>
          <w:szCs w:val="24"/>
          <w:lang w:eastAsia="ru-RU"/>
        </w:rPr>
        <w:t>психо-физиологических</w:t>
      </w:r>
      <w:proofErr w:type="spellEnd"/>
      <w:proofErr w:type="gramEnd"/>
      <w:r w:rsidRPr="009032E2">
        <w:rPr>
          <w:rFonts w:ascii="Times New Roman" w:hAnsi="Times New Roman"/>
          <w:sz w:val="24"/>
          <w:szCs w:val="24"/>
          <w:lang w:eastAsia="ru-RU"/>
        </w:rPr>
        <w:t xml:space="preserve">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зрительно-моторной координации.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Обогащение кругозора детей, формирование отчётливых разносторонних представлений о предметах и явлениях окружающей действительности, которые позволяют ребёнку осознанно воспринимать учебный материал.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Формирование социально-нравственного поведения, обеспечивающего детям успешную адаптацию к школьным условиям (осознание новой социальной роли ученика, выполнение обязанностей, диктуемых этой ролью, ответственное отношение к учёбе, соблюдение правил поведения на уроке, правил общения)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lastRenderedPageBreak/>
        <w:t>Формирование учебной мотивации: последовательное замещение отношений «взрослый-ребёнок», преобладающих на начальном этапе обучения в классах КРО, на отношения «учитель-ученик», которые служат основой для формирования познавательных интересов.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Развитие личностных компонентов познавательной деятельност</w:t>
      </w:r>
      <w:proofErr w:type="gramStart"/>
      <w:r w:rsidRPr="009032E2">
        <w:rPr>
          <w:rFonts w:ascii="Times New Roman" w:hAnsi="Times New Roman"/>
          <w:sz w:val="24"/>
          <w:szCs w:val="24"/>
        </w:rPr>
        <w:t>и(</w:t>
      </w:r>
      <w:proofErr w:type="gramEnd"/>
      <w:r w:rsidRPr="009032E2">
        <w:rPr>
          <w:rFonts w:ascii="Times New Roman" w:hAnsi="Times New Roman"/>
          <w:sz w:val="24"/>
          <w:szCs w:val="24"/>
        </w:rPr>
        <w:t>познавательная активность, самостоятельность, произвольность), преодоление интеллектуальной пассивности.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Формирование умений и навыков, необходимых для деятельности любого вида: умение ориентироваться в задании, планировать работу, выполнять её в соответствии с образцом, инструкцией, осуществлять самоконтроль и самооценку.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 xml:space="preserve">Формирование соответствующих возрасту </w:t>
      </w:r>
      <w:proofErr w:type="spellStart"/>
      <w:r w:rsidRPr="009032E2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9032E2">
        <w:rPr>
          <w:rFonts w:ascii="Times New Roman" w:hAnsi="Times New Roman"/>
          <w:sz w:val="24"/>
          <w:szCs w:val="24"/>
        </w:rPr>
        <w:t xml:space="preserve"> умений (операции анализа, сравнения, обобщения, практической группировки, логической классификации, умозаключений).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Повышение уровня общего развития школьников и коррекции индивидуальных отклонений.</w:t>
      </w:r>
    </w:p>
    <w:p w:rsidR="00C94DB0" w:rsidRPr="009032E2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Охрана и укрепление соматического и психического здоровья школьников.</w:t>
      </w:r>
    </w:p>
    <w:p w:rsidR="00C94DB0" w:rsidRDefault="00C94DB0" w:rsidP="0093259B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Организация благоприятной социальной среды.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Психолого-педагогические и организационные условия реализации программы</w:t>
      </w:r>
      <w:r w:rsidRPr="00BF082D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: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-реализация коррекционно-развивающих мероприятий в соответствии с образовательным маршрутом ученика;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-наличие оборудования, учебных пособий, методик  соответствующих типологии отклоняющего развитие детей и обеспечивающих адекватную среду жизнедеятельности;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-учет особенностей развития каждого ребенка;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-предоставление психологических и социальных индивидуальных консультаций;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-создание условий по охране и укреплению здоровья детей;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-формирование мотивационной готовности к обучению;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-развитие и совершенствование высших психических функций (память, внимание, восприятие, мышление, речь);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 xml:space="preserve">-развитие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BF082D">
        <w:rPr>
          <w:rFonts w:ascii="Times New Roman" w:hAnsi="Times New Roman"/>
          <w:color w:val="000000"/>
          <w:sz w:val="24"/>
          <w:szCs w:val="24"/>
        </w:rPr>
        <w:t>внеучебные</w:t>
      </w:r>
      <w:proofErr w:type="spellEnd"/>
      <w:r w:rsidRPr="00BF082D">
        <w:rPr>
          <w:rFonts w:ascii="Times New Roman" w:hAnsi="Times New Roman"/>
          <w:color w:val="000000"/>
          <w:sz w:val="24"/>
          <w:szCs w:val="24"/>
        </w:rPr>
        <w:t>  действия;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-совершенствование и развитие эмоционально-личностной сферы;</w:t>
      </w:r>
    </w:p>
    <w:p w:rsidR="00C94DB0" w:rsidRPr="00BF082D" w:rsidRDefault="00C94DB0" w:rsidP="00064DE6">
      <w:pPr>
        <w:shd w:val="clear" w:color="auto" w:fill="FFFFFF"/>
        <w:spacing w:before="30" w:after="0" w:line="240" w:lineRule="auto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BF082D">
        <w:rPr>
          <w:rFonts w:ascii="Times New Roman" w:hAnsi="Times New Roman"/>
          <w:color w:val="000000"/>
          <w:sz w:val="24"/>
          <w:szCs w:val="24"/>
        </w:rPr>
        <w:t>-коррекция детско-родительских отношений;</w:t>
      </w:r>
    </w:p>
    <w:p w:rsidR="00C94DB0" w:rsidRPr="009032E2" w:rsidRDefault="00C94DB0" w:rsidP="00064DE6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94DB0" w:rsidRDefault="00C94DB0" w:rsidP="002B5084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32E2">
        <w:rPr>
          <w:rFonts w:ascii="Times New Roman" w:hAnsi="Times New Roman"/>
          <w:b/>
          <w:sz w:val="24"/>
          <w:szCs w:val="24"/>
          <w:lang w:eastAsia="ru-RU"/>
        </w:rPr>
        <w:t>Структура и содержание курса</w:t>
      </w:r>
    </w:p>
    <w:p w:rsidR="00C94DB0" w:rsidRDefault="00C94DB0" w:rsidP="00AA4F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9032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C94DB0" w:rsidRPr="006D2015" w:rsidRDefault="00C94DB0" w:rsidP="006D20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2015">
        <w:rPr>
          <w:rFonts w:ascii="Times New Roman" w:hAnsi="Times New Roman"/>
          <w:sz w:val="24"/>
          <w:szCs w:val="24"/>
        </w:rPr>
        <w:t xml:space="preserve"> (132 ч)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>Пропедевтический период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>Выявление знаний детей по математике.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Умение считать по порядку по 1, соотнесение числа и количества, обозначение числом соответствующего количества, понимание отношений «больше», «меньше», «столько же». Знание цифр, соотнесение цифры, числа и количества. Знание геометрических фигур. Простейшие счётные операции 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>на наглядном материале). Умение ориентироваться в пространстве, в тетради. Графические умения.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Уточнение признаков предметов, пространственных и временных представлений.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Признаки предметов: цвет, форма, размер. Сравнение предметов. Соотношение одинаковы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 xml:space="preserve"> разные на основе сравнения предметов.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Пространственные представления: вверх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>у-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 xml:space="preserve"> внизу, слева- справа, здесь- там, спереди- сзади, посередине, за- перед, между.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Временные представления: сегодня, завтра. Вчера. Части суток: утро, день. Вечер, ночь. Их последовательность.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Размер предметов.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 xml:space="preserve">Сходство и различие предметов по размеру. Составление  групп предметов с заданными признаками размера. Сравнение предметов по одному и двум признакам размера. 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Способы сравнения: приложение, наложение. Понимание сходства и различия предметов по размеру. Умение правильно использовать термины для обозначения размера предметов при их сравнении. Составление групп предметов с заданными свойствами.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Действия с группами предметов. 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Соотношение « одинаковы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 xml:space="preserve"> разные». Составление групп предметов, одинаковых по какому-либо одному признаку и различных по другим признакам. Понятия «каждый»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>се». «кроме», «остальные», «</w:t>
      </w:r>
      <w:proofErr w:type="spellStart"/>
      <w:r w:rsidRPr="006D2015">
        <w:rPr>
          <w:rFonts w:ascii="Times New Roman" w:hAnsi="Times New Roman"/>
          <w:color w:val="000000"/>
          <w:sz w:val="24"/>
          <w:szCs w:val="24"/>
        </w:rPr>
        <w:t>много-мало</w:t>
      </w:r>
      <w:proofErr w:type="spellEnd"/>
      <w:r w:rsidRPr="006D2015">
        <w:rPr>
          <w:rFonts w:ascii="Times New Roman" w:hAnsi="Times New Roman"/>
          <w:color w:val="000000"/>
          <w:sz w:val="24"/>
          <w:szCs w:val="24"/>
        </w:rPr>
        <w:t>», «несколько», «пара», «столько же», «одинаково». «поровну», «</w:t>
      </w:r>
      <w:proofErr w:type="spellStart"/>
      <w:r w:rsidRPr="006D2015">
        <w:rPr>
          <w:rFonts w:ascii="Times New Roman" w:hAnsi="Times New Roman"/>
          <w:color w:val="000000"/>
          <w:sz w:val="24"/>
          <w:szCs w:val="24"/>
        </w:rPr>
        <w:t>больше-меньше</w:t>
      </w:r>
      <w:proofErr w:type="spellEnd"/>
      <w:r w:rsidRPr="006D2015">
        <w:rPr>
          <w:rFonts w:ascii="Times New Roman" w:hAnsi="Times New Roman"/>
          <w:color w:val="000000"/>
          <w:sz w:val="24"/>
          <w:szCs w:val="24"/>
        </w:rPr>
        <w:t>» (уравнивание групп предметов). Геометрические фигуры: «круг», «квадрат», «треугольник»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>рямоугольник».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>Количество и счёт.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Счёт предметов в прямом и обратном порядке, называние итога. Счёт предметов в различном направлении и пространственном расположении. Понимание независимости результата счёта от размера. Цвета, формы, от расстояния между предметами и направления счёта. Счёт предметов с опорой на различные анализаторы: слух, осязание. Счёт движений. Присчитывание и отсчитывание предметов по одному с называнием итога: Сколько всего? Сколько осталось?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Десяток </w:t>
      </w:r>
    </w:p>
    <w:p w:rsidR="00C94DB0" w:rsidRPr="006D2015" w:rsidRDefault="00C94DB0" w:rsidP="006D20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0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Названия, последовательность и обозначение чисел от 1 до 10. Соотнесение цифры, числа и количества. Счёт предметов по порядку. Состав чисел в пределах 10.  Точка и отрезок.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Сложение и вычитание в пределах10. 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 xml:space="preserve">       Практические действия с предметами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6D2015">
        <w:rPr>
          <w:rFonts w:ascii="Times New Roman" w:hAnsi="Times New Roman"/>
          <w:color w:val="000000"/>
          <w:sz w:val="24"/>
          <w:szCs w:val="24"/>
        </w:rPr>
        <w:t xml:space="preserve"> Раскрывающие сущность сложения и вычитания, как подготовка к арифметическим действиям. 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Связь сложения и вычитания.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Прибавление к   однозначному числу чисел 0, 1. 2. 3, 4, 5.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Вычитание чисел 0. 1, 2, 3, 4, 5.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Знакомство с задачей. Составление задач на основе наблюдений и действий с предметами. Решение задач на нахождение суммы и остатка, на увеличение и уменьшение числа на несколько единиц.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ind w:right="-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Второй десяток 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Названия и обозначение чисел от 11 до 20.</w:t>
      </w:r>
      <w:r w:rsidRPr="006D2015">
        <w:rPr>
          <w:rFonts w:ascii="Times New Roman" w:hAnsi="Times New Roman"/>
          <w:sz w:val="24"/>
          <w:szCs w:val="24"/>
        </w:rPr>
        <w:t xml:space="preserve"> 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 xml:space="preserve">Счёт предметов по порядку до 20 в прямом и обратном порядке.  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Соотнесение числа и количества.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 xml:space="preserve"> Счёт группами.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Порядковый счёт до 20. Запись и сравнение чисел.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Десятичный состав чисел.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Сравнение однозначных и двузначных чисел.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Случаи сложения и вычитания. Основанные на знании последовательности чисел в числовом ряду: 15+1, 15-1, и на основе десятичного состава числа: 15-5, 15-10. 5+10. 10+5.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Разностное сравнение чисел. Решение задач на разностное сравнение.</w:t>
      </w:r>
    </w:p>
    <w:p w:rsidR="00C94DB0" w:rsidRDefault="00C94DB0" w:rsidP="006D2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015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>(170 ч, 5 ч в неделю)</w:t>
      </w:r>
    </w:p>
    <w:p w:rsidR="00C94DB0" w:rsidRPr="006D2015" w:rsidRDefault="00C94DB0" w:rsidP="006D2015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>Табличное сложение и вычитание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sz w:val="24"/>
          <w:szCs w:val="24"/>
        </w:rPr>
        <w:t>Повторение</w:t>
      </w:r>
      <w:r w:rsidRPr="006D2015">
        <w:rPr>
          <w:rFonts w:ascii="Times New Roman" w:hAnsi="Times New Roman"/>
          <w:sz w:val="24"/>
          <w:szCs w:val="24"/>
        </w:rPr>
        <w:t xml:space="preserve"> устной и письменной нумерации чисел в пределах 20.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 Сложение и вычитание</w:t>
      </w:r>
      <w:r w:rsidRPr="006D2015">
        <w:rPr>
          <w:rFonts w:ascii="Times New Roman" w:hAnsi="Times New Roman"/>
          <w:sz w:val="24"/>
          <w:szCs w:val="24"/>
        </w:rPr>
        <w:t xml:space="preserve"> в пределах 20 без перехода через десяток. </w:t>
      </w:r>
      <w:r w:rsidRPr="006D2015">
        <w:rPr>
          <w:rFonts w:ascii="Times New Roman" w:hAnsi="Times New Roman"/>
          <w:b/>
          <w:sz w:val="24"/>
          <w:szCs w:val="24"/>
        </w:rPr>
        <w:t>Табличное сложение и вычитание</w:t>
      </w:r>
      <w:r w:rsidRPr="006D2015">
        <w:rPr>
          <w:rFonts w:ascii="Times New Roman" w:hAnsi="Times New Roman"/>
          <w:sz w:val="24"/>
          <w:szCs w:val="24"/>
        </w:rPr>
        <w:t xml:space="preserve"> с использованием изученных приёмов вычислений. Связь сложения с вычитанием. Название компонентов при с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ложении и вычитании. Сложение и вычитание с числом 0. Таблица сложения однозначных чисел и соответствующие случаи вычитания. 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Практическое знакомство с килограммом и литром.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color w:val="000000"/>
          <w:sz w:val="24"/>
          <w:szCs w:val="24"/>
        </w:rPr>
        <w:t>Нахождение неизвестных компонентов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 при сложении и вычитании. Решение  задач.</w:t>
      </w:r>
    </w:p>
    <w:p w:rsidR="00C94DB0" w:rsidRPr="006D2015" w:rsidRDefault="00C94DB0" w:rsidP="006D2015">
      <w:pPr>
        <w:widowControl w:val="0"/>
        <w:shd w:val="clear" w:color="auto" w:fill="FFFFFF"/>
        <w:autoSpaceDE w:val="0"/>
        <w:snapToGrid w:val="0"/>
        <w:spacing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6D2015">
        <w:rPr>
          <w:rFonts w:ascii="Times New Roman" w:hAnsi="Times New Roman"/>
          <w:b/>
          <w:sz w:val="24"/>
          <w:szCs w:val="24"/>
        </w:rPr>
        <w:t xml:space="preserve">Сотня </w:t>
      </w:r>
    </w:p>
    <w:p w:rsidR="00C94DB0" w:rsidRPr="006D2015" w:rsidRDefault="00C94DB0" w:rsidP="006D2015">
      <w:pPr>
        <w:tabs>
          <w:tab w:val="left" w:pos="345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015">
        <w:rPr>
          <w:rFonts w:ascii="Times New Roman" w:hAnsi="Times New Roman"/>
          <w:sz w:val="24"/>
          <w:szCs w:val="24"/>
        </w:rPr>
        <w:t xml:space="preserve"> </w:t>
      </w:r>
      <w:r w:rsidRPr="006D2015">
        <w:rPr>
          <w:rFonts w:ascii="Times New Roman" w:hAnsi="Times New Roman"/>
          <w:color w:val="000000"/>
          <w:sz w:val="24"/>
          <w:szCs w:val="24"/>
        </w:rPr>
        <w:t>Практические упражнения с дидактическим материалом, иллюстрирующие образование чисел из десятков и единиц.</w:t>
      </w:r>
      <w:r w:rsidRPr="006D2015">
        <w:rPr>
          <w:rFonts w:ascii="Times New Roman" w:hAnsi="Times New Roman"/>
          <w:sz w:val="24"/>
          <w:szCs w:val="24"/>
        </w:rPr>
        <w:t xml:space="preserve"> Устная и письменная нумерация чисел в пределах 100. Счёт по одному и группами. Десятичный состав. Числа </w:t>
      </w:r>
      <w:r w:rsidRPr="006D2015">
        <w:rPr>
          <w:rFonts w:ascii="Times New Roman" w:hAnsi="Times New Roman"/>
          <w:bCs/>
          <w:sz w:val="24"/>
          <w:szCs w:val="24"/>
        </w:rPr>
        <w:t>однозначные, двузначные. З</w:t>
      </w:r>
      <w:r w:rsidRPr="006D2015">
        <w:rPr>
          <w:rFonts w:ascii="Times New Roman" w:hAnsi="Times New Roman"/>
          <w:sz w:val="24"/>
          <w:szCs w:val="24"/>
        </w:rPr>
        <w:t>апись</w:t>
      </w:r>
      <w:r w:rsidRPr="006D2015">
        <w:rPr>
          <w:rFonts w:ascii="Times New Roman" w:hAnsi="Times New Roman"/>
          <w:bCs/>
          <w:sz w:val="24"/>
          <w:szCs w:val="24"/>
        </w:rPr>
        <w:t xml:space="preserve"> и сравнение чисел. </w:t>
      </w:r>
    </w:p>
    <w:p w:rsidR="00C94DB0" w:rsidRPr="006D2015" w:rsidRDefault="00C94DB0" w:rsidP="006D2015">
      <w:pPr>
        <w:widowControl w:val="0"/>
        <w:shd w:val="clear" w:color="auto" w:fill="FFFFFF"/>
        <w:autoSpaceDE w:val="0"/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Единицы длины - метр. Упражнения в измерении длины. Соотношение мер длины. Измерение и черчение отрезков.</w:t>
      </w:r>
    </w:p>
    <w:p w:rsidR="00C94DB0" w:rsidRPr="006D2015" w:rsidRDefault="00C94DB0" w:rsidP="006D2015">
      <w:pPr>
        <w:widowControl w:val="0"/>
        <w:shd w:val="clear" w:color="auto" w:fill="FFFFFF"/>
        <w:autoSpaceDE w:val="0"/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015">
        <w:rPr>
          <w:rFonts w:ascii="Times New Roman" w:hAnsi="Times New Roman"/>
          <w:b/>
          <w:color w:val="000000"/>
          <w:sz w:val="24"/>
          <w:szCs w:val="24"/>
        </w:rPr>
        <w:t>Сложение и вычитание</w:t>
      </w:r>
      <w:r w:rsidRPr="006D2015">
        <w:rPr>
          <w:rFonts w:ascii="Times New Roman" w:hAnsi="Times New Roman"/>
          <w:b/>
          <w:sz w:val="24"/>
          <w:szCs w:val="24"/>
        </w:rPr>
        <w:t xml:space="preserve"> в пределах 100.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 Устные приемы вычислений. </w:t>
      </w:r>
    </w:p>
    <w:p w:rsidR="00C94DB0" w:rsidRPr="006D2015" w:rsidRDefault="00C94DB0" w:rsidP="006D201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color w:val="000000"/>
          <w:sz w:val="24"/>
          <w:szCs w:val="24"/>
        </w:rPr>
        <w:t>Числовое выражение и его значение</w:t>
      </w:r>
      <w:r w:rsidRPr="006D2015">
        <w:rPr>
          <w:rFonts w:ascii="Times New Roman" w:hAnsi="Times New Roman"/>
          <w:color w:val="000000"/>
          <w:sz w:val="24"/>
          <w:szCs w:val="24"/>
        </w:rPr>
        <w:t>. Скобки. Порядок выполнения действий в выражениях со скобками. Проверка сложения и вычитания. Знакомство с письменными приёмами</w:t>
      </w:r>
    </w:p>
    <w:p w:rsidR="00C94DB0" w:rsidRPr="006D2015" w:rsidRDefault="00C94DB0" w:rsidP="006D201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>сложения и вычитания. Задачи в два действия на сложение и вычитание</w:t>
      </w:r>
    </w:p>
    <w:p w:rsidR="00C94DB0" w:rsidRPr="006D2015" w:rsidRDefault="00C94DB0" w:rsidP="006D2015">
      <w:pPr>
        <w:keepNext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Умножение и деление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015">
        <w:rPr>
          <w:rFonts w:ascii="Times New Roman" w:hAnsi="Times New Roman"/>
          <w:bCs/>
          <w:sz w:val="24"/>
          <w:szCs w:val="24"/>
        </w:rPr>
        <w:t xml:space="preserve">Практические действия, подготавливающие усвоение </w:t>
      </w:r>
      <w:r w:rsidRPr="006D2015">
        <w:rPr>
          <w:rFonts w:ascii="Times New Roman" w:hAnsi="Times New Roman"/>
          <w:color w:val="000000"/>
          <w:sz w:val="24"/>
          <w:szCs w:val="24"/>
        </w:rPr>
        <w:t>умножения и деления. Счёт группами, нахождение суммы одинаковых слагаемых, представление числа в виде суммы одинаковых слагаемых. Действия с предметами, графические работы.</w:t>
      </w:r>
    </w:p>
    <w:p w:rsidR="00C94DB0" w:rsidRPr="006D2015" w:rsidRDefault="00C94DB0" w:rsidP="006D2015">
      <w:pPr>
        <w:keepNext/>
        <w:shd w:val="clear" w:color="auto" w:fill="FFFFFF"/>
        <w:snapToGri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Умножение и деление</w:t>
      </w:r>
      <w:r w:rsidRPr="006D2015">
        <w:rPr>
          <w:rFonts w:ascii="Times New Roman" w:hAnsi="Times New Roman"/>
          <w:bCs/>
          <w:color w:val="000000"/>
          <w:sz w:val="24"/>
          <w:szCs w:val="24"/>
        </w:rPr>
        <w:t xml:space="preserve"> (с числами 2,3,4). </w:t>
      </w:r>
    </w:p>
    <w:p w:rsidR="00C94DB0" w:rsidRPr="006D2015" w:rsidRDefault="00C94DB0" w:rsidP="006D2015">
      <w:pPr>
        <w:keepNext/>
        <w:shd w:val="clear" w:color="auto" w:fill="FFFFFF"/>
        <w:snapToGri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Cs/>
          <w:color w:val="000000"/>
          <w:sz w:val="24"/>
          <w:szCs w:val="24"/>
        </w:rPr>
        <w:t xml:space="preserve"> Название компонентов при умножении и делении. </w:t>
      </w:r>
    </w:p>
    <w:p w:rsidR="00C94DB0" w:rsidRPr="006D2015" w:rsidRDefault="00C94DB0" w:rsidP="006D2015">
      <w:pPr>
        <w:keepNext/>
        <w:shd w:val="clear" w:color="auto" w:fill="FFFFFF"/>
        <w:snapToGri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Cs/>
          <w:color w:val="000000"/>
          <w:sz w:val="24"/>
          <w:szCs w:val="24"/>
        </w:rPr>
        <w:t xml:space="preserve">Решение простых задач на умножение и деление. 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>3 КЛАСС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>(170 ч, 5 ч в неделю)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Умножение и деление (74 ч)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Таблица умножения и деления чисел 5, 6, 7, 8, 9.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>Закрепление таблицы умножения однозначных чисел и соответствующих случаев деления. Нахождение неизвестных компонентов при умножении и делении. Решение простых задач на умножение и деление.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 xml:space="preserve">Умножение и деление на </w:t>
      </w:r>
      <w:r w:rsidRPr="006D201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</w:t>
      </w:r>
      <w:r w:rsidRPr="006D2015">
        <w:rPr>
          <w:rFonts w:ascii="Times New Roman" w:hAnsi="Times New Roman"/>
          <w:sz w:val="24"/>
          <w:szCs w:val="24"/>
          <w:lang w:eastAsia="ru-RU"/>
        </w:rPr>
        <w:t>. Умножение нуля и на нуль.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>Деление нуля и невозможность деления на нуль.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 xml:space="preserve">Умножение и деление суммы на число. Устные приемы </w:t>
      </w:r>
      <w:proofErr w:type="spellStart"/>
      <w:r w:rsidRPr="006D2015">
        <w:rPr>
          <w:rFonts w:ascii="Times New Roman" w:hAnsi="Times New Roman"/>
          <w:sz w:val="24"/>
          <w:szCs w:val="24"/>
          <w:lang w:eastAsia="ru-RU"/>
        </w:rPr>
        <w:t>внетабличного</w:t>
      </w:r>
      <w:proofErr w:type="spellEnd"/>
      <w:r w:rsidRPr="006D2015">
        <w:rPr>
          <w:rFonts w:ascii="Times New Roman" w:hAnsi="Times New Roman"/>
          <w:sz w:val="24"/>
          <w:szCs w:val="24"/>
          <w:lang w:eastAsia="ru-RU"/>
        </w:rPr>
        <w:t xml:space="preserve"> умножения и деления. Проверка действий умножения и деления. Деление с остатком. Решение примеров на порядок действий.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Прямой угол, прямоугольник, квадрат. </w:t>
      </w:r>
      <w:r w:rsidRPr="006D2015">
        <w:rPr>
          <w:rFonts w:ascii="Times New Roman" w:hAnsi="Times New Roman"/>
          <w:sz w:val="24"/>
          <w:szCs w:val="24"/>
          <w:lang w:eastAsia="ru-RU"/>
        </w:rPr>
        <w:t>Их распознавание и изображение на клетчатой бумаге. Сумма длин сторон квадрата и прямоугольника.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>Знакомство с латинскими буквами. Математические выражения с переменной. Вычисление значения выражений при заданных числовых значениях букв.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>Решение простейших уравнений способом подбора (</w:t>
      </w:r>
      <w:proofErr w:type="spell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proofErr w:type="spellEnd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+ 3 = 8, </w:t>
      </w:r>
      <w:proofErr w:type="spell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proofErr w:type="spellEnd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+ 7 = 10, 20 – </w:t>
      </w:r>
      <w:proofErr w:type="spell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proofErr w:type="spellEnd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= 12, </w:t>
      </w:r>
      <w:proofErr w:type="spell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proofErr w:type="spellEnd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– 5 = 1, </w:t>
      </w:r>
      <w:proofErr w:type="spell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proofErr w:type="spellEnd"/>
      <w:proofErr w:type="gram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2015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6D2015">
        <w:rPr>
          <w:rFonts w:ascii="Times New Roman" w:hAnsi="Times New Roman"/>
          <w:sz w:val="24"/>
          <w:szCs w:val="24"/>
          <w:lang w:eastAsia="ru-RU"/>
        </w:rPr>
        <w:t xml:space="preserve"> 2 = 5, 18 : </w:t>
      </w:r>
      <w:proofErr w:type="spell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proofErr w:type="spellEnd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= 9, 8 · </w:t>
      </w:r>
      <w:proofErr w:type="spell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proofErr w:type="spellEnd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= 16, </w:t>
      </w:r>
      <w:proofErr w:type="spellStart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х</w:t>
      </w:r>
      <w:proofErr w:type="spellEnd"/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D2015">
        <w:rPr>
          <w:rFonts w:ascii="Times New Roman" w:hAnsi="Times New Roman"/>
          <w:sz w:val="24"/>
          <w:szCs w:val="24"/>
          <w:lang w:eastAsia="ru-RU"/>
        </w:rPr>
        <w:t>· 3 = 12).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>Увеличение и уменьшение чисел в несколько раз. Сравнение чисел с помощью деления. Решение задач.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Единицы времени: </w:t>
      </w:r>
      <w:r w:rsidRPr="006D2015">
        <w:rPr>
          <w:rFonts w:ascii="Times New Roman" w:hAnsi="Times New Roman"/>
          <w:sz w:val="24"/>
          <w:szCs w:val="24"/>
          <w:lang w:eastAsia="ru-RU"/>
        </w:rPr>
        <w:t>год, месяц, сутки, час, минута. Определение времени по часам с точностью до минуты.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Доли. </w:t>
      </w:r>
      <w:r w:rsidRPr="006D2015">
        <w:rPr>
          <w:rFonts w:ascii="Times New Roman" w:hAnsi="Times New Roman"/>
          <w:sz w:val="24"/>
          <w:szCs w:val="24"/>
          <w:lang w:eastAsia="ru-RU"/>
        </w:rPr>
        <w:t>Практические упражнения, иллюстрирующие образование долей. Обозначение и сравнение долей. Нахождение доли числа и числа по его доле. Решение задач.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>Тысяча (50 ч)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 xml:space="preserve">Устная и письменная нумерация чисел до </w:t>
      </w:r>
      <w:r w:rsidRPr="006D201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1000. </w:t>
      </w:r>
      <w:r w:rsidRPr="006D2015">
        <w:rPr>
          <w:rFonts w:ascii="Times New Roman" w:hAnsi="Times New Roman"/>
          <w:sz w:val="24"/>
          <w:szCs w:val="24"/>
          <w:lang w:eastAsia="ru-RU"/>
        </w:rPr>
        <w:t>Название и запись чисел. Поместное значение цифр в записи трехзначных чисел. Представление числа в виде суммы разрядных слагаемых.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>Числа однозначные, двузначные и трехзначные. Сравнение чисел.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 xml:space="preserve">Устное сложение, вычитание, умножение и деление чисел в случаях, сводимых к действиям в пределах </w:t>
      </w:r>
      <w:r w:rsidRPr="006D201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100.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 xml:space="preserve">Письменное сложение, вычитание, умножение и деление чисел в пределах </w:t>
      </w:r>
      <w:r w:rsidRPr="006D201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1000.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Километр. Миллиметр.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Соотношение между единицами длины: </w:t>
      </w:r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1 км = 1000 м; 1 см = 10 мм.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Соотношение между единицами массы: </w:t>
      </w:r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>1 кг = 1000 г.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Единицы времени: </w:t>
      </w:r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час, минута, секунда, </w:t>
      </w:r>
      <w:r w:rsidRPr="006D2015">
        <w:rPr>
          <w:rFonts w:ascii="Times New Roman" w:hAnsi="Times New Roman"/>
          <w:sz w:val="24"/>
          <w:szCs w:val="24"/>
          <w:lang w:eastAsia="ru-RU"/>
        </w:rPr>
        <w:t>соотношение между ними.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>Решение составных задач на все действия.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>Многозначные числа (12 ч)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t>Чтение и запись многозначных чисел в пределах миллиона. Десятичная система записи чисел. Классы и разряды. Работа с таблицей.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Устное умножение и деление чисел на </w:t>
      </w:r>
      <w:r w:rsidRPr="006D201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10, 100, 1000</w:t>
      </w:r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Решение примеров на все действия в пределах </w:t>
      </w:r>
      <w:r w:rsidRPr="006D201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1000</w:t>
      </w:r>
      <w:r w:rsidRPr="006D201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6D2015">
        <w:rPr>
          <w:rFonts w:ascii="Times New Roman" w:hAnsi="Times New Roman"/>
          <w:sz w:val="24"/>
          <w:szCs w:val="24"/>
          <w:lang w:eastAsia="ru-RU"/>
        </w:rPr>
        <w:t>Решение задач и уравнений. Нахождение суммы длин сторон многоугольника.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0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Единицы массы: </w:t>
      </w:r>
      <w:r w:rsidRPr="006D2015">
        <w:rPr>
          <w:rFonts w:ascii="Times New Roman" w:hAnsi="Times New Roman"/>
          <w:sz w:val="24"/>
          <w:szCs w:val="24"/>
          <w:lang w:eastAsia="ru-RU"/>
        </w:rPr>
        <w:t xml:space="preserve">тонна, центнер. Соотношение: 1ц == 100 кг; 1 т = 1000 кг; 1 т = 10 </w:t>
      </w:r>
      <w:proofErr w:type="spellStart"/>
      <w:r w:rsidRPr="006D2015">
        <w:rPr>
          <w:rFonts w:ascii="Times New Roman" w:hAnsi="Times New Roman"/>
          <w:sz w:val="24"/>
          <w:szCs w:val="24"/>
          <w:lang w:eastAsia="ru-RU"/>
        </w:rPr>
        <w:t>ц</w:t>
      </w:r>
      <w:proofErr w:type="spellEnd"/>
      <w:r w:rsidRPr="006D2015">
        <w:rPr>
          <w:rFonts w:ascii="Times New Roman" w:hAnsi="Times New Roman"/>
          <w:sz w:val="24"/>
          <w:szCs w:val="24"/>
          <w:lang w:eastAsia="ru-RU"/>
        </w:rPr>
        <w:t>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</w:p>
    <w:p w:rsidR="00C94DB0" w:rsidRPr="006D2015" w:rsidRDefault="00C94DB0" w:rsidP="006D2015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  <w:b/>
          <w:sz w:val="24"/>
          <w:szCs w:val="24"/>
        </w:rPr>
      </w:pPr>
      <w:r w:rsidRPr="006D2015">
        <w:rPr>
          <w:rFonts w:ascii="Times New Roman" w:hAnsi="Times New Roman"/>
          <w:b/>
          <w:sz w:val="24"/>
          <w:szCs w:val="24"/>
        </w:rPr>
        <w:t>4 КЛАСС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(136</w:t>
      </w:r>
      <w:r w:rsidRPr="006D2015">
        <w:rPr>
          <w:rFonts w:ascii="Times New Roman" w:hAnsi="Times New Roman"/>
          <w:sz w:val="24"/>
          <w:szCs w:val="24"/>
        </w:rPr>
        <w:t xml:space="preserve"> ч)</w:t>
      </w:r>
    </w:p>
    <w:p w:rsidR="00C94DB0" w:rsidRPr="006D2015" w:rsidRDefault="00C94DB0" w:rsidP="006D2015">
      <w:pPr>
        <w:tabs>
          <w:tab w:val="left" w:pos="3458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2015">
        <w:rPr>
          <w:rFonts w:ascii="Times New Roman" w:hAnsi="Times New Roman"/>
          <w:b/>
          <w:sz w:val="24"/>
          <w:szCs w:val="24"/>
        </w:rPr>
        <w:t>Многозначные числа. Нумерация. Сложение и вычитание.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015">
        <w:rPr>
          <w:rFonts w:ascii="Times New Roman" w:hAnsi="Times New Roman"/>
          <w:b/>
          <w:sz w:val="24"/>
          <w:szCs w:val="24"/>
        </w:rPr>
        <w:t xml:space="preserve"> Повторение</w:t>
      </w:r>
      <w:r w:rsidRPr="006D2015">
        <w:rPr>
          <w:rFonts w:ascii="Times New Roman" w:hAnsi="Times New Roman"/>
          <w:sz w:val="24"/>
          <w:szCs w:val="24"/>
        </w:rPr>
        <w:t xml:space="preserve"> устной и письменной нумерации чисел в пределах миллиона. Разряды и классы. Запись и сравнение чисел.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color w:val="000000"/>
          <w:sz w:val="24"/>
          <w:szCs w:val="24"/>
        </w:rPr>
        <w:t>Единицы времени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: век, год, месяц, сутки, час, минута, секунда. Их соотношение. Простые задачи на вычисление времени.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color w:val="000000"/>
          <w:sz w:val="24"/>
          <w:szCs w:val="24"/>
        </w:rPr>
        <w:t>Сложение и вычитание многозначных чисел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. Устные и письменные приёмы выполнения действий.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color w:val="000000"/>
          <w:sz w:val="24"/>
          <w:szCs w:val="24"/>
        </w:rPr>
        <w:t>Решение простейших уравнений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 на нахождение неизвестного слагаемого, уменьшаемого, вычитаемого на основе взаимосвязи между данными и искомыми числами. Решение задач с помощью составления уравнения. </w:t>
      </w:r>
    </w:p>
    <w:p w:rsidR="00C94DB0" w:rsidRPr="006D2015" w:rsidRDefault="00C94DB0" w:rsidP="006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color w:val="000000"/>
          <w:sz w:val="24"/>
          <w:szCs w:val="24"/>
        </w:rPr>
        <w:t>Решение составных задач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6D2015">
        <w:rPr>
          <w:rFonts w:ascii="Times New Roman" w:hAnsi="Times New Roman"/>
          <w:color w:val="000000"/>
          <w:sz w:val="24"/>
          <w:szCs w:val="24"/>
        </w:rPr>
        <w:t>Вычисление значения выражений в 2-3 действия (со скобками и без них</w:t>
      </w:r>
      <w:proofErr w:type="gramEnd"/>
    </w:p>
    <w:p w:rsidR="00C94DB0" w:rsidRPr="006D2015" w:rsidRDefault="00C94DB0" w:rsidP="006D2015">
      <w:pPr>
        <w:keepNext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Умножение и деление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015">
        <w:rPr>
          <w:rFonts w:ascii="Times New Roman" w:hAnsi="Times New Roman"/>
          <w:bCs/>
          <w:sz w:val="24"/>
          <w:szCs w:val="24"/>
        </w:rPr>
        <w:t>Повторение и систематизация знаний учащихся: перестановка множителей, взаимосвязь между компонентами действий, умножение и деление с числами 1 и 0, умножение суммы на число и числа на сумму, деление суммы на число, умножение и деление числа на произведение.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015">
        <w:rPr>
          <w:rFonts w:ascii="Times New Roman" w:hAnsi="Times New Roman"/>
          <w:b/>
          <w:bCs/>
          <w:sz w:val="24"/>
          <w:szCs w:val="24"/>
        </w:rPr>
        <w:t>Способы проверки умножения и деления.</w:t>
      </w:r>
      <w:r w:rsidRPr="006D2015">
        <w:rPr>
          <w:rFonts w:ascii="Times New Roman" w:hAnsi="Times New Roman"/>
          <w:bCs/>
          <w:sz w:val="24"/>
          <w:szCs w:val="24"/>
        </w:rPr>
        <w:t xml:space="preserve"> Решение уравнений на умножение и деление на основе взаимосвязи между данными и искомыми числами. Устное умножение и деление на однозначное число в случаях, сводимых к действиям в пределах 100; умножение и деление на 10, 100, 1000.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015">
        <w:rPr>
          <w:rFonts w:ascii="Times New Roman" w:hAnsi="Times New Roman"/>
          <w:b/>
          <w:bCs/>
          <w:sz w:val="24"/>
          <w:szCs w:val="24"/>
        </w:rPr>
        <w:t>Умножение многозначного числа</w:t>
      </w:r>
      <w:r w:rsidRPr="006D2015">
        <w:rPr>
          <w:rFonts w:ascii="Times New Roman" w:hAnsi="Times New Roman"/>
          <w:bCs/>
          <w:sz w:val="24"/>
          <w:szCs w:val="24"/>
        </w:rPr>
        <w:t xml:space="preserve"> на однозначное, двузначное и трёхзначное число. Деление многозначного числа на однозначное, двузначное и трёхзначное число. Отработка письменных приёмов вычислений.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015">
        <w:rPr>
          <w:rFonts w:ascii="Times New Roman" w:hAnsi="Times New Roman"/>
          <w:bCs/>
          <w:sz w:val="24"/>
          <w:szCs w:val="24"/>
        </w:rPr>
        <w:t xml:space="preserve">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015">
        <w:rPr>
          <w:rFonts w:ascii="Times New Roman" w:hAnsi="Times New Roman"/>
          <w:b/>
          <w:bCs/>
          <w:sz w:val="24"/>
          <w:szCs w:val="24"/>
        </w:rPr>
        <w:t>Зависимость между величинами</w:t>
      </w:r>
      <w:r w:rsidRPr="006D2015">
        <w:rPr>
          <w:rFonts w:ascii="Times New Roman" w:hAnsi="Times New Roman"/>
          <w:bCs/>
          <w:sz w:val="24"/>
          <w:szCs w:val="24"/>
        </w:rPr>
        <w:t xml:space="preserve">: скорость, время, расстояние; цена, количество, стоимость. Решение задач. 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/>
          <w:bCs/>
          <w:sz w:val="24"/>
          <w:szCs w:val="24"/>
        </w:rPr>
        <w:t>Числовые выражения в 3-4</w:t>
      </w:r>
      <w:r w:rsidRPr="006D2015">
        <w:rPr>
          <w:rFonts w:ascii="Times New Roman" w:hAnsi="Times New Roman"/>
          <w:bCs/>
          <w:sz w:val="24"/>
          <w:szCs w:val="24"/>
        </w:rPr>
        <w:t xml:space="preserve"> действия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  (со скобками и без них), содержащие все четыре арифметических действия.</w:t>
      </w:r>
    </w:p>
    <w:p w:rsidR="00C94DB0" w:rsidRPr="006D2015" w:rsidRDefault="00C94DB0" w:rsidP="006D201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015">
        <w:rPr>
          <w:rFonts w:ascii="Times New Roman" w:hAnsi="Times New Roman"/>
          <w:bCs/>
          <w:sz w:val="24"/>
          <w:szCs w:val="24"/>
        </w:rPr>
        <w:t xml:space="preserve"> </w:t>
      </w:r>
      <w:r w:rsidRPr="006D2015">
        <w:rPr>
          <w:rFonts w:ascii="Times New Roman" w:hAnsi="Times New Roman"/>
          <w:b/>
          <w:bCs/>
          <w:sz w:val="24"/>
          <w:szCs w:val="24"/>
        </w:rPr>
        <w:t>Площадь фигуры.</w:t>
      </w:r>
      <w:r w:rsidRPr="006D2015">
        <w:rPr>
          <w:rFonts w:ascii="Times New Roman" w:hAnsi="Times New Roman"/>
          <w:bCs/>
          <w:sz w:val="24"/>
          <w:szCs w:val="24"/>
        </w:rPr>
        <w:t xml:space="preserve"> Практические упражнения в измерении площади. Единицы  измерения площади. Задачи на нахождение периметра и площади прямоугольника (квадрата).</w:t>
      </w:r>
    </w:p>
    <w:p w:rsidR="00C94DB0" w:rsidRPr="006D2015" w:rsidRDefault="00C94DB0" w:rsidP="006D2015">
      <w:pPr>
        <w:shd w:val="clear" w:color="auto" w:fill="FFFFFF"/>
        <w:spacing w:after="0" w:line="240" w:lineRule="auto"/>
        <w:ind w:left="864"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bCs/>
          <w:sz w:val="24"/>
          <w:szCs w:val="24"/>
        </w:rPr>
        <w:t xml:space="preserve"> </w:t>
      </w:r>
      <w:r w:rsidRPr="006D2015">
        <w:rPr>
          <w:rFonts w:ascii="Times New Roman" w:hAnsi="Times New Roman"/>
          <w:b/>
          <w:bCs/>
          <w:sz w:val="24"/>
          <w:szCs w:val="24"/>
        </w:rPr>
        <w:t>Решение задач</w:t>
      </w:r>
      <w:r w:rsidRPr="006D2015">
        <w:rPr>
          <w:rFonts w:ascii="Times New Roman" w:hAnsi="Times New Roman"/>
          <w:color w:val="000000"/>
          <w:sz w:val="24"/>
          <w:szCs w:val="24"/>
        </w:rPr>
        <w:t xml:space="preserve"> изученных видов на все  арифметические действия.</w:t>
      </w:r>
    </w:p>
    <w:p w:rsidR="00C94DB0" w:rsidRPr="00B60C46" w:rsidRDefault="00C94DB0" w:rsidP="00B60C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015">
        <w:rPr>
          <w:rFonts w:ascii="Times New Roman" w:hAnsi="Times New Roman"/>
          <w:color w:val="000000"/>
          <w:sz w:val="24"/>
          <w:szCs w:val="24"/>
        </w:rPr>
        <w:t xml:space="preserve"> Повторе</w:t>
      </w:r>
      <w:r>
        <w:rPr>
          <w:rFonts w:ascii="Times New Roman" w:hAnsi="Times New Roman"/>
          <w:color w:val="000000"/>
          <w:sz w:val="24"/>
          <w:szCs w:val="24"/>
        </w:rPr>
        <w:t>ние и обобщение знаний.</w:t>
      </w:r>
    </w:p>
    <w:p w:rsidR="00C94DB0" w:rsidRDefault="00C94DB0" w:rsidP="00AA4F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4DB0" w:rsidRPr="009032E2" w:rsidRDefault="00C94DB0" w:rsidP="0093259B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9032E2">
        <w:rPr>
          <w:rFonts w:ascii="Times New Roman" w:hAnsi="Times New Roman"/>
          <w:b/>
          <w:sz w:val="24"/>
          <w:szCs w:val="24"/>
        </w:rPr>
        <w:t>1.3.  Организация учебного процесса</w:t>
      </w:r>
    </w:p>
    <w:p w:rsidR="00C94DB0" w:rsidRPr="009032E2" w:rsidRDefault="00C94DB0" w:rsidP="0093259B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9032E2">
        <w:rPr>
          <w:rFonts w:ascii="Times New Roman" w:hAnsi="Times New Roman"/>
          <w:b/>
          <w:sz w:val="24"/>
          <w:szCs w:val="24"/>
        </w:rPr>
        <w:t>1.3.1.Учебный план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"/>
        <w:gridCol w:w="979"/>
        <w:gridCol w:w="2805"/>
        <w:gridCol w:w="850"/>
      </w:tblGrid>
      <w:tr w:rsidR="00C94DB0" w:rsidRPr="0057318A" w:rsidTr="00AA4FF0">
        <w:tc>
          <w:tcPr>
            <w:tcW w:w="1144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 xml:space="preserve">Кол-во часов в </w:t>
            </w:r>
            <w:r w:rsidRPr="009032E2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805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lastRenderedPageBreak/>
              <w:t>Кол-во недель</w:t>
            </w:r>
          </w:p>
        </w:tc>
        <w:tc>
          <w:tcPr>
            <w:tcW w:w="850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C94DB0" w:rsidRPr="0057318A" w:rsidTr="00AA4FF0">
        <w:tc>
          <w:tcPr>
            <w:tcW w:w="1144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979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C94DB0" w:rsidRPr="0057318A" w:rsidTr="00AA4FF0">
        <w:tc>
          <w:tcPr>
            <w:tcW w:w="1144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79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94DB0" w:rsidRPr="0057318A" w:rsidTr="00AA4FF0">
        <w:tc>
          <w:tcPr>
            <w:tcW w:w="1144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79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94DB0" w:rsidRPr="0057318A" w:rsidTr="00AA4FF0">
        <w:tc>
          <w:tcPr>
            <w:tcW w:w="1144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79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032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C94DB0" w:rsidRPr="0057318A" w:rsidTr="004058A7">
        <w:tc>
          <w:tcPr>
            <w:tcW w:w="4928" w:type="dxa"/>
            <w:gridSpan w:val="3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94DB0" w:rsidRPr="009032E2" w:rsidRDefault="00C94DB0" w:rsidP="004058A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</w:tbl>
    <w:p w:rsidR="00C94DB0" w:rsidRPr="009032E2" w:rsidRDefault="00C94DB0" w:rsidP="0093259B">
      <w:pPr>
        <w:spacing w:after="0" w:line="2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94DB0" w:rsidRDefault="00C94DB0" w:rsidP="004058A7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58A7">
        <w:rPr>
          <w:rFonts w:ascii="Times New Roman" w:hAnsi="Times New Roman"/>
          <w:b/>
          <w:sz w:val="24"/>
          <w:szCs w:val="24"/>
          <w:lang w:eastAsia="ru-RU"/>
        </w:rPr>
        <w:t xml:space="preserve">  Основные требования к уровню подготовки </w:t>
      </w:r>
      <w:proofErr w:type="gramStart"/>
      <w:r w:rsidRPr="004058A7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4058A7">
        <w:rPr>
          <w:rFonts w:ascii="Times New Roman" w:hAnsi="Times New Roman"/>
          <w:b/>
          <w:sz w:val="24"/>
          <w:szCs w:val="24"/>
          <w:lang w:eastAsia="ru-RU"/>
        </w:rPr>
        <w:t xml:space="preserve"> по данному предмет</w:t>
      </w:r>
    </w:p>
    <w:p w:rsidR="00C94DB0" w:rsidRPr="004058A7" w:rsidRDefault="00C94DB0" w:rsidP="004058A7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знаниям и умениям учащихся к концу 1 класса: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          Учащиеся должны </w:t>
      </w: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знать</w:t>
      </w:r>
      <w:r w:rsidRPr="004058A7">
        <w:rPr>
          <w:rFonts w:ascii="Times New Roman" w:hAnsi="Times New Roman"/>
          <w:sz w:val="24"/>
          <w:szCs w:val="24"/>
          <w:lang w:eastAsia="ru-RU"/>
        </w:rPr>
        <w:t>: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-таблицу сложения чисел в пределах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10 </w:t>
      </w:r>
      <w:r w:rsidRPr="004058A7">
        <w:rPr>
          <w:rFonts w:ascii="Times New Roman" w:hAnsi="Times New Roman"/>
          <w:sz w:val="24"/>
          <w:szCs w:val="24"/>
          <w:lang w:eastAsia="ru-RU"/>
        </w:rPr>
        <w:t>и соответствующие случаи вычитания;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-названия и последовательность чисел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 0 до 20</w:t>
      </w:r>
      <w:r w:rsidRPr="004058A7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-названия и обозначения действий сложения и вычитания.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         Учащиеся должны </w:t>
      </w: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4058A7">
        <w:rPr>
          <w:rFonts w:ascii="Times New Roman" w:hAnsi="Times New Roman"/>
          <w:sz w:val="24"/>
          <w:szCs w:val="24"/>
          <w:lang w:eastAsia="ru-RU"/>
        </w:rPr>
        <w:t>: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-считать предметы в пределах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20</w:t>
      </w:r>
      <w:r w:rsidRPr="004058A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r w:rsidRPr="004058A7">
        <w:rPr>
          <w:rFonts w:ascii="Times New Roman" w:hAnsi="Times New Roman"/>
          <w:sz w:val="24"/>
          <w:szCs w:val="24"/>
          <w:lang w:eastAsia="ru-RU"/>
        </w:rPr>
        <w:t xml:space="preserve">читать и записывать числа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 0 до 20</w:t>
      </w:r>
      <w:r w:rsidRPr="004058A7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-решать примеры на сложение и вычитание в пределах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20</w:t>
      </w:r>
      <w:r w:rsidRPr="004058A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058A7">
        <w:rPr>
          <w:rFonts w:ascii="Times New Roman" w:hAnsi="Times New Roman"/>
          <w:sz w:val="24"/>
          <w:szCs w:val="24"/>
          <w:lang w:eastAsia="ru-RU"/>
        </w:rPr>
        <w:t>основанные на знании последовательности чисел и десятичного состава;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 решать простые задачи с помощью сложения и вычитания;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-измерять с помощью линейки длину отрезка в сантиметрах; строить отрезок заданной длины;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-распознавать простейшие геометрические фигуры: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круг, квадрат, прямоугольник, треугольник, отрезок</w:t>
      </w:r>
      <w:r w:rsidRPr="004058A7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знаниям и умениям учащихся к концу 2 класса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    Учащиеся должны </w:t>
      </w: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знать</w:t>
      </w:r>
      <w:r w:rsidRPr="004058A7">
        <w:rPr>
          <w:rFonts w:ascii="Times New Roman" w:hAnsi="Times New Roman"/>
          <w:sz w:val="24"/>
          <w:szCs w:val="24"/>
          <w:lang w:eastAsia="ru-RU"/>
        </w:rPr>
        <w:t>: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-таблицу сложения однозначных чисел и соответствующие случаи вычитания.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    Учащиеся должны </w:t>
      </w: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4058A7">
        <w:rPr>
          <w:rFonts w:ascii="Times New Roman" w:hAnsi="Times New Roman"/>
          <w:sz w:val="24"/>
          <w:szCs w:val="24"/>
          <w:lang w:eastAsia="ru-RU"/>
        </w:rPr>
        <w:t>: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-читать, записывать и сравнивать числа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 1 до 100;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-выполнять сложение и вычитание чисел в пределах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100, </w:t>
      </w:r>
      <w:r w:rsidRPr="004058A7">
        <w:rPr>
          <w:rFonts w:ascii="Times New Roman" w:hAnsi="Times New Roman"/>
          <w:sz w:val="24"/>
          <w:szCs w:val="24"/>
          <w:lang w:eastAsia="ru-RU"/>
        </w:rPr>
        <w:t>используя приемы устных вычислений, в более сложных случаях — письменно;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-решать задачи в одно и два действия на сложение и вычитание.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знаниям и умениям учащихся к концу 3 класса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      Учащиеся должны </w:t>
      </w: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знать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 таблицу умножения однозначных чисел и соответствующие случаи вычитания;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 порядок выполнения действий в составных выражениях.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     Учащиеся должны </w:t>
      </w:r>
      <w:r w:rsidRPr="004058A7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  <w:r w:rsidRPr="004058A7">
        <w:rPr>
          <w:rFonts w:ascii="Times New Roman" w:hAnsi="Times New Roman"/>
          <w:sz w:val="24"/>
          <w:szCs w:val="24"/>
          <w:lang w:eastAsia="ru-RU"/>
        </w:rPr>
        <w:t>: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читать, записывать и сравнивать числа до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1000;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 устно выполнять все арифметические действия в пределах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100</w:t>
      </w:r>
      <w:r w:rsidRPr="004058A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058A7">
        <w:rPr>
          <w:rFonts w:ascii="Times New Roman" w:hAnsi="Times New Roman"/>
          <w:sz w:val="24"/>
          <w:szCs w:val="24"/>
          <w:lang w:eastAsia="ru-RU"/>
        </w:rPr>
        <w:t xml:space="preserve">а в пределах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1000 </w:t>
      </w:r>
      <w:r w:rsidRPr="004058A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4058A7">
        <w:rPr>
          <w:rFonts w:ascii="Times New Roman" w:hAnsi="Times New Roman"/>
          <w:sz w:val="24"/>
          <w:szCs w:val="24"/>
          <w:lang w:eastAsia="ru-RU"/>
        </w:rPr>
        <w:t xml:space="preserve">в случаях, сводимых к действиям в пределах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100;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 выполнять проверку вычислений;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 применять правило о порядке выполнения действий в выражениях, содержащих два действия (со скобками и без них);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 выполнять письменно сложение и вычитание чисел в пределах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1000</w:t>
      </w:r>
      <w:r w:rsidRPr="004058A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058A7">
        <w:rPr>
          <w:rFonts w:ascii="Times New Roman" w:hAnsi="Times New Roman"/>
          <w:sz w:val="24"/>
          <w:szCs w:val="24"/>
          <w:lang w:eastAsia="ru-RU"/>
        </w:rPr>
        <w:t>умножение и деление на однозначное число;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 xml:space="preserve">- решать текстовые арифметические задачи, содержащие отношения </w:t>
      </w:r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больше </w:t>
      </w:r>
      <w:proofErr w:type="gramStart"/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..., меньше </w:t>
      </w:r>
      <w:proofErr w:type="gramStart"/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4058A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..., </w:t>
      </w:r>
      <w:r w:rsidRPr="004058A7">
        <w:rPr>
          <w:rFonts w:ascii="Times New Roman" w:hAnsi="Times New Roman"/>
          <w:sz w:val="24"/>
          <w:szCs w:val="24"/>
          <w:lang w:eastAsia="ru-RU"/>
        </w:rPr>
        <w:t>и составные задачи с помощью сложения, вычитания, умножения и деления;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 узнавать, на сколько единиц (во сколько раз) одно число больше или меньше другого;</w:t>
      </w:r>
    </w:p>
    <w:p w:rsidR="00C94DB0" w:rsidRPr="004058A7" w:rsidRDefault="00C94DB0" w:rsidP="0040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 измерять длину отрезка с помощью линейки и чертить отрезок заданной длины;</w:t>
      </w:r>
    </w:p>
    <w:p w:rsidR="00C94DB0" w:rsidRPr="00B60C46" w:rsidRDefault="00C94DB0" w:rsidP="00B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8A7">
        <w:rPr>
          <w:rFonts w:ascii="Times New Roman" w:hAnsi="Times New Roman"/>
          <w:sz w:val="24"/>
          <w:szCs w:val="24"/>
          <w:lang w:eastAsia="ru-RU"/>
        </w:rPr>
        <w:t>- на</w:t>
      </w:r>
      <w:r>
        <w:rPr>
          <w:rFonts w:ascii="Times New Roman" w:hAnsi="Times New Roman"/>
          <w:sz w:val="24"/>
          <w:szCs w:val="24"/>
          <w:lang w:eastAsia="ru-RU"/>
        </w:rPr>
        <w:t>ходить периметр прямоугольника.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58A7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 к концу 4 класса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       Учащиеся должны знать:</w:t>
      </w:r>
    </w:p>
    <w:p w:rsidR="00C94DB0" w:rsidRPr="004058A7" w:rsidRDefault="00C94DB0" w:rsidP="00405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-таблицу сложения однозначных чисел и соответствующие табличные случаи вычитания; таблицу умножения однозначных чисел и соответствующие случаи деления (на уровне  автоматизированного навыка);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-названия и обозначения единиц важнейших величин — длины, массы, площади, времени;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-взаимосвязь между величинами (скорость, время, расстояние; цена, количество, </w:t>
      </w:r>
      <w:proofErr w:type="spellStart"/>
      <w:r w:rsidRPr="004058A7">
        <w:rPr>
          <w:rFonts w:ascii="Times New Roman" w:hAnsi="Times New Roman"/>
          <w:sz w:val="24"/>
          <w:szCs w:val="24"/>
        </w:rPr>
        <w:t>стоость</w:t>
      </w:r>
      <w:proofErr w:type="spellEnd"/>
      <w:r w:rsidRPr="004058A7">
        <w:rPr>
          <w:rFonts w:ascii="Times New Roman" w:hAnsi="Times New Roman"/>
          <w:sz w:val="24"/>
          <w:szCs w:val="24"/>
        </w:rPr>
        <w:t xml:space="preserve"> и др.) и применять эти знания при решении текстовых задач.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 xml:space="preserve">      Учащиеся должны уметь: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-читать, записывать и сравнивать числа в пределах миллиона;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 выполнять устные вычисления в пределах 100, а с большими числами — в случаях, сводимых к действиям в пределах 100;</w:t>
      </w:r>
    </w:p>
    <w:p w:rsidR="00C94DB0" w:rsidRPr="004058A7" w:rsidRDefault="00C94DB0" w:rsidP="00405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 выполнять письменные вычисления: сложение и вычитание, умножение на однозначное, двузначное и трехзначное число; деление на однозначное и двузначное число; проверять правильность вычислений;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-называть компоненты арифметических действий и читать простейшие числовые выражения (сумма, разность, произведение, частное);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-находить значение числового выражения, содержащего 2—3 действия (со скобками и без них), на основе знания правила о порядке выполнения действий и знания свойств арифметических действий;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-решать простые и составные задачи в 2—3 действия с помощью действий сложения, вычитания, умножения и деления;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-измерять длину отрезка и строить отрезок заданной длины;</w:t>
      </w:r>
    </w:p>
    <w:p w:rsidR="00C94DB0" w:rsidRPr="004058A7" w:rsidRDefault="00C94DB0" w:rsidP="00405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-уметь распознавать и изображать на бумаге с помощью линейки многоугольник (треугольник, четырехугольник), строить на клетчатой бумаге прямой угол, прямоугольник, квадрат;</w:t>
      </w:r>
    </w:p>
    <w:p w:rsidR="00C94DB0" w:rsidRPr="004058A7" w:rsidRDefault="00C94DB0" w:rsidP="004058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8A7">
        <w:rPr>
          <w:rFonts w:ascii="Times New Roman" w:hAnsi="Times New Roman"/>
          <w:sz w:val="24"/>
          <w:szCs w:val="24"/>
        </w:rPr>
        <w:t>-вычислять периметр и площадь прямоугольника (квадрата).</w:t>
      </w:r>
    </w:p>
    <w:p w:rsidR="00C94DB0" w:rsidRPr="009032E2" w:rsidRDefault="00C94DB0" w:rsidP="0093259B">
      <w:pPr>
        <w:tabs>
          <w:tab w:val="left" w:pos="3075"/>
        </w:tabs>
        <w:spacing w:after="0" w:line="20" w:lineRule="atLeast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4DB0" w:rsidRPr="00550050" w:rsidRDefault="00C94DB0" w:rsidP="00550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0050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C94DB0" w:rsidRPr="00550050" w:rsidRDefault="00C94DB0" w:rsidP="0055005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09"/>
        <w:gridCol w:w="9132"/>
        <w:gridCol w:w="3428"/>
      </w:tblGrid>
      <w:tr w:rsidR="00C94DB0" w:rsidRPr="0057318A" w:rsidTr="0057318A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DB0" w:rsidRPr="0057318A" w:rsidRDefault="00C94DB0" w:rsidP="00573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DB0" w:rsidRPr="0057318A" w:rsidRDefault="00C94DB0" w:rsidP="00573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C94DB0" w:rsidRPr="0057318A" w:rsidTr="0057318A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DB0" w:rsidRPr="0057318A" w:rsidRDefault="00C94DB0" w:rsidP="00573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Класс:  4 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DB0" w:rsidRPr="0057318A" w:rsidRDefault="00C94DB0" w:rsidP="00573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4DB0" w:rsidRPr="0057318A" w:rsidTr="0057318A">
        <w:tc>
          <w:tcPr>
            <w:tcW w:w="19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DB0" w:rsidRPr="0057318A" w:rsidRDefault="00C94DB0" w:rsidP="005731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Учитель:       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DB0" w:rsidRPr="0057318A" w:rsidRDefault="00C94DB0" w:rsidP="00573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18A">
              <w:rPr>
                <w:rFonts w:ascii="Times New Roman" w:hAnsi="Times New Roman"/>
                <w:sz w:val="28"/>
                <w:szCs w:val="28"/>
                <w:lang w:eastAsia="ru-RU"/>
              </w:rPr>
              <w:t>Филиппова Н.Г.</w:t>
            </w:r>
          </w:p>
        </w:tc>
      </w:tr>
      <w:tr w:rsidR="00C94DB0" w:rsidRPr="0057318A" w:rsidTr="0057318A">
        <w:tc>
          <w:tcPr>
            <w:tcW w:w="534" w:type="dxa"/>
            <w:vAlign w:val="center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73" w:type="dxa"/>
            <w:gridSpan w:val="2"/>
            <w:vAlign w:val="center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3479" w:type="dxa"/>
            <w:vAlign w:val="center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4DB0" w:rsidRPr="0057318A" w:rsidTr="0057318A">
        <w:tc>
          <w:tcPr>
            <w:tcW w:w="534" w:type="dxa"/>
          </w:tcPr>
          <w:p w:rsidR="00C94DB0" w:rsidRPr="0057318A" w:rsidRDefault="00C94DB0" w:rsidP="005731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Число от 1 до 1000</w:t>
            </w:r>
          </w:p>
        </w:tc>
        <w:tc>
          <w:tcPr>
            <w:tcW w:w="3479" w:type="dxa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4DB0" w:rsidRPr="0057318A" w:rsidTr="0057318A">
        <w:tc>
          <w:tcPr>
            <w:tcW w:w="534" w:type="dxa"/>
          </w:tcPr>
          <w:p w:rsidR="00C94DB0" w:rsidRPr="0057318A" w:rsidRDefault="00C94DB0" w:rsidP="005731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Число, которое больше 1000. Нумерация</w:t>
            </w:r>
          </w:p>
        </w:tc>
        <w:tc>
          <w:tcPr>
            <w:tcW w:w="3479" w:type="dxa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4DB0" w:rsidRPr="0057318A" w:rsidTr="0057318A">
        <w:tc>
          <w:tcPr>
            <w:tcW w:w="534" w:type="dxa"/>
          </w:tcPr>
          <w:p w:rsidR="00C94DB0" w:rsidRPr="0057318A" w:rsidRDefault="00C94DB0" w:rsidP="005731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Число, которое больше 1000. Величины.</w:t>
            </w:r>
          </w:p>
        </w:tc>
        <w:tc>
          <w:tcPr>
            <w:tcW w:w="3479" w:type="dxa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4DB0" w:rsidRPr="0057318A" w:rsidTr="0057318A">
        <w:tc>
          <w:tcPr>
            <w:tcW w:w="534" w:type="dxa"/>
          </w:tcPr>
          <w:p w:rsidR="00C94DB0" w:rsidRPr="0057318A" w:rsidRDefault="00C94DB0" w:rsidP="005731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3479" w:type="dxa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4DB0" w:rsidRPr="0057318A" w:rsidTr="0057318A">
        <w:tc>
          <w:tcPr>
            <w:tcW w:w="534" w:type="dxa"/>
          </w:tcPr>
          <w:p w:rsidR="00C94DB0" w:rsidRPr="0057318A" w:rsidRDefault="00C94DB0" w:rsidP="005731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3479" w:type="dxa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C94DB0" w:rsidRPr="0057318A" w:rsidTr="0057318A">
        <w:tc>
          <w:tcPr>
            <w:tcW w:w="534" w:type="dxa"/>
          </w:tcPr>
          <w:p w:rsidR="00C94DB0" w:rsidRPr="0057318A" w:rsidRDefault="00C94DB0" w:rsidP="005731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4DB0" w:rsidRPr="0057318A" w:rsidTr="0057318A">
        <w:tc>
          <w:tcPr>
            <w:tcW w:w="534" w:type="dxa"/>
          </w:tcPr>
          <w:p w:rsidR="00C94DB0" w:rsidRPr="0057318A" w:rsidRDefault="00C94DB0" w:rsidP="0057318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gridSpan w:val="2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9" w:type="dxa"/>
          </w:tcPr>
          <w:p w:rsidR="00C94DB0" w:rsidRPr="0057318A" w:rsidRDefault="00C94DB0" w:rsidP="00573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C94DB0" w:rsidRPr="00550050" w:rsidRDefault="00C94DB0" w:rsidP="00550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C94DB0" w:rsidRPr="00550050" w:rsidSect="009325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>
    <w:nsid w:val="17B94DEE"/>
    <w:multiLevelType w:val="hybridMultilevel"/>
    <w:tmpl w:val="BC5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8F4E08"/>
    <w:multiLevelType w:val="hybridMultilevel"/>
    <w:tmpl w:val="DDB6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00E5A"/>
    <w:multiLevelType w:val="hybridMultilevel"/>
    <w:tmpl w:val="487641E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55637D"/>
    <w:multiLevelType w:val="hybridMultilevel"/>
    <w:tmpl w:val="1564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66A37"/>
    <w:multiLevelType w:val="multilevel"/>
    <w:tmpl w:val="5B565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BC2179C"/>
    <w:multiLevelType w:val="hybridMultilevel"/>
    <w:tmpl w:val="BC5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510104"/>
    <w:multiLevelType w:val="hybridMultilevel"/>
    <w:tmpl w:val="BC5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EF4214"/>
    <w:multiLevelType w:val="hybridMultilevel"/>
    <w:tmpl w:val="70EA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64CF7"/>
    <w:multiLevelType w:val="hybridMultilevel"/>
    <w:tmpl w:val="BC5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6423DA"/>
    <w:multiLevelType w:val="hybridMultilevel"/>
    <w:tmpl w:val="1012FE1A"/>
    <w:lvl w:ilvl="0" w:tplc="41BC4A66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8A2DF8"/>
    <w:multiLevelType w:val="hybridMultilevel"/>
    <w:tmpl w:val="70EA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259B"/>
    <w:rsid w:val="00064DE6"/>
    <w:rsid w:val="00103932"/>
    <w:rsid w:val="002834F6"/>
    <w:rsid w:val="002B5084"/>
    <w:rsid w:val="003077CD"/>
    <w:rsid w:val="00403F60"/>
    <w:rsid w:val="004058A7"/>
    <w:rsid w:val="00457CEF"/>
    <w:rsid w:val="004A2AC3"/>
    <w:rsid w:val="00550050"/>
    <w:rsid w:val="0057318A"/>
    <w:rsid w:val="00575E13"/>
    <w:rsid w:val="00600DD9"/>
    <w:rsid w:val="00613E38"/>
    <w:rsid w:val="00681A16"/>
    <w:rsid w:val="006D2015"/>
    <w:rsid w:val="0072704F"/>
    <w:rsid w:val="00802B4F"/>
    <w:rsid w:val="00871440"/>
    <w:rsid w:val="009032E2"/>
    <w:rsid w:val="00905C82"/>
    <w:rsid w:val="0093259B"/>
    <w:rsid w:val="00A63470"/>
    <w:rsid w:val="00AA4FF0"/>
    <w:rsid w:val="00AC6C4F"/>
    <w:rsid w:val="00B07DCB"/>
    <w:rsid w:val="00B60C46"/>
    <w:rsid w:val="00BF082D"/>
    <w:rsid w:val="00C94DB0"/>
    <w:rsid w:val="00D94BC2"/>
    <w:rsid w:val="00DA1923"/>
    <w:rsid w:val="00E21F30"/>
    <w:rsid w:val="00E6247C"/>
    <w:rsid w:val="00E97EB3"/>
    <w:rsid w:val="00EC4BC5"/>
    <w:rsid w:val="00F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5084"/>
    <w:rPr>
      <w:lang w:eastAsia="en-US"/>
    </w:rPr>
  </w:style>
  <w:style w:type="table" w:styleId="a4">
    <w:name w:val="Table Grid"/>
    <w:basedOn w:val="a1"/>
    <w:uiPriority w:val="99"/>
    <w:rsid w:val="005500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50050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www.pedsovet.su/load/1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48162F8C2BDB2AEF1D9345BC9E0C401A5574E69EEC974C9D9F40946E827A8B0494772EA8C5864zAaEI" TargetMode="External"/><Relationship Id="rId12" Type="http://schemas.openxmlformats.org/officeDocument/2006/relationships/hyperlink" Target="http://www.uroki.net/docnach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748162F8C2BDB2AEF1D9345BC9E0C401A3564F60E6C974C9D9F40946E827A8B0494772EA8C5864zAaEI" TargetMode="External"/><Relationship Id="rId11" Type="http://schemas.openxmlformats.org/officeDocument/2006/relationships/hyperlink" Target="http://www.4stupeni.ru/" TargetMode="External"/><Relationship Id="rId5" Type="http://schemas.openxmlformats.org/officeDocument/2006/relationships/hyperlink" Target="consultantplus://offline/ref=DB748162F8C2BDB2AEF1D9345BC9E0C401A0554968E6C974C9D9F40946E827A8B0494772EA8C5864zAaE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openclass.ru/node/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3812</Words>
  <Characters>26931</Characters>
  <Application>Microsoft Office Word</Application>
  <DocSecurity>0</DocSecurity>
  <Lines>224</Lines>
  <Paragraphs>61</Paragraphs>
  <ScaleCrop>false</ScaleCrop>
  <Company>SPecialiST RePack</Company>
  <LinksUpToDate>false</LinksUpToDate>
  <CharactersWithSpaces>30682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2016-09-19T15:16:00Z</dcterms:created>
  <dcterms:modified xsi:type="dcterms:W3CDTF">2017-09-27T05:13:00Z</dcterms:modified>
</cp:coreProperties>
</file>